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C35A8" w14:textId="118C4C25" w:rsidR="00230400" w:rsidRPr="003E4082" w:rsidRDefault="0049031D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Pr="0049031D">
        <w:rPr>
          <w:rFonts w:ascii="Times New Roman" w:hAnsi="Times New Roman" w:cs="Times New Roman"/>
          <w:vertAlign w:val="superscript"/>
          <w:lang w:val="en-US"/>
        </w:rPr>
        <w:t>rd</w:t>
      </w:r>
      <w:r>
        <w:rPr>
          <w:rFonts w:ascii="Times New Roman" w:hAnsi="Times New Roman" w:cs="Times New Roman"/>
          <w:lang w:val="en-US"/>
        </w:rPr>
        <w:t xml:space="preserve"> </w:t>
      </w:r>
      <w:r w:rsidR="00CA26A1" w:rsidRPr="003E4082">
        <w:rPr>
          <w:rFonts w:ascii="Times New Roman" w:hAnsi="Times New Roman" w:cs="Times New Roman"/>
          <w:lang w:val="en-US"/>
        </w:rPr>
        <w:t>CCI NUJS Moot Court Competition 2021</w:t>
      </w:r>
      <w:r w:rsidR="00E914D4">
        <w:rPr>
          <w:rStyle w:val="FootnoteReference"/>
          <w:rFonts w:ascii="Times New Roman" w:hAnsi="Times New Roman" w:cs="Times New Roman"/>
          <w:lang w:val="en-US"/>
        </w:rPr>
        <w:footnoteReference w:id="1"/>
      </w:r>
    </w:p>
    <w:p w14:paraId="19DC2E14" w14:textId="71DE4A36" w:rsidR="00CA26A1" w:rsidRPr="003E4082" w:rsidRDefault="00CA26A1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77D1E9A2" w14:textId="77053577" w:rsidR="00CA26A1" w:rsidRPr="003E4082" w:rsidRDefault="00CA26A1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Moot proposition</w:t>
      </w:r>
    </w:p>
    <w:p w14:paraId="1DE115B0" w14:textId="78014DFF" w:rsidR="003E4082" w:rsidRPr="003E4082" w:rsidRDefault="003E4082" w:rsidP="00DF7C1C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1C4AB37A" w14:textId="78D401D2" w:rsidR="003E4082" w:rsidRPr="003E4082" w:rsidRDefault="003E4082" w:rsidP="00DF7C1C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lang w:val="en-US"/>
        </w:rPr>
      </w:pPr>
    </w:p>
    <w:p w14:paraId="3EF9C621" w14:textId="486ED433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64C0A26C" w14:textId="4D23E9AB" w:rsidR="003E4082" w:rsidRPr="003E4082" w:rsidRDefault="003E4082" w:rsidP="00DF7C1C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E4082">
        <w:rPr>
          <w:rFonts w:ascii="Times New Roman" w:hAnsi="Times New Roman" w:cs="Times New Roman"/>
          <w:b/>
          <w:bCs/>
          <w:lang w:val="en-US"/>
        </w:rPr>
        <w:t>In the High Court of Delhi</w:t>
      </w:r>
    </w:p>
    <w:p w14:paraId="75C81631" w14:textId="77777777" w:rsidR="003E4082" w:rsidRPr="003E4082" w:rsidRDefault="003E4082" w:rsidP="00DF7C1C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ECF9240" w14:textId="5C2A866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6672FF7F" w14:textId="70D55C75" w:rsidR="003E4082" w:rsidRPr="00F771C0" w:rsidRDefault="00F771C0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F771C0">
        <w:rPr>
          <w:rFonts w:ascii="Times New Roman" w:hAnsi="Times New Roman" w:cs="Times New Roman"/>
          <w:i/>
          <w:iCs/>
          <w:lang w:val="en-US"/>
        </w:rPr>
        <w:t>Farm Share (Pvt.) Ltd.</w:t>
      </w:r>
    </w:p>
    <w:p w14:paraId="2FCB7259" w14:textId="77777777" w:rsidR="00F771C0" w:rsidRDefault="00F771C0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6A32BF58" w14:textId="18A93E65" w:rsid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3E4082">
        <w:rPr>
          <w:rFonts w:ascii="Times New Roman" w:hAnsi="Times New Roman" w:cs="Times New Roman"/>
          <w:i/>
          <w:iCs/>
          <w:lang w:val="en-US"/>
        </w:rPr>
        <w:t xml:space="preserve">Farm Chemicals (Pvt.) Ltd. </w:t>
      </w:r>
    </w:p>
    <w:p w14:paraId="1DAE8B41" w14:textId="7777777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26B6DB35" w14:textId="7AFA2A39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3E4082">
        <w:rPr>
          <w:rFonts w:ascii="Times New Roman" w:hAnsi="Times New Roman" w:cs="Times New Roman"/>
          <w:i/>
          <w:iCs/>
          <w:lang w:val="en-US"/>
        </w:rPr>
        <w:t>Mr. Mayank Singh</w:t>
      </w:r>
    </w:p>
    <w:p w14:paraId="588B0493" w14:textId="683B6F9D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4B35CFAC" w14:textId="29A3668C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3E4082">
        <w:rPr>
          <w:rFonts w:ascii="Times New Roman" w:hAnsi="Times New Roman" w:cs="Times New Roman"/>
          <w:i/>
          <w:iCs/>
          <w:lang w:val="en-US"/>
        </w:rPr>
        <w:t xml:space="preserve">v. </w:t>
      </w:r>
    </w:p>
    <w:p w14:paraId="7CA1D189" w14:textId="66F07C50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32DDF988" w14:textId="2024DC7E" w:rsid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3E4082">
        <w:rPr>
          <w:rFonts w:ascii="Times New Roman" w:hAnsi="Times New Roman" w:cs="Times New Roman"/>
          <w:i/>
          <w:iCs/>
          <w:lang w:val="en-US"/>
        </w:rPr>
        <w:t>The Competition Commission of India</w:t>
      </w:r>
    </w:p>
    <w:p w14:paraId="2978F391" w14:textId="7777777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12D8A42E" w14:textId="45E73656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3E4082">
        <w:rPr>
          <w:rFonts w:ascii="Times New Roman" w:hAnsi="Times New Roman" w:cs="Times New Roman"/>
          <w:i/>
          <w:iCs/>
          <w:lang w:val="en-US"/>
        </w:rPr>
        <w:t>The Union of India</w:t>
      </w:r>
    </w:p>
    <w:p w14:paraId="521C510A" w14:textId="235DD7A2" w:rsidR="003E4082" w:rsidRPr="003E4082" w:rsidRDefault="003E4082" w:rsidP="00DF7C1C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1B2FC1E7" w14:textId="7777777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61F2517F" w14:textId="7777777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43822ED5" w14:textId="77777777" w:rsidR="003E4082" w:rsidRPr="003E4082" w:rsidRDefault="003E4082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1E1FB7AB" w14:textId="41D5EA2C" w:rsidR="00CA26A1" w:rsidRPr="003E4082" w:rsidRDefault="00CA26A1" w:rsidP="00DF7C1C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2C96414B" w14:textId="7F224B80" w:rsidR="002750E2" w:rsidRPr="003E4082" w:rsidRDefault="003E4082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Hailing </w:t>
      </w:r>
      <w:r w:rsidR="001F674A" w:rsidRPr="003E4082">
        <w:rPr>
          <w:rFonts w:ascii="Times New Roman" w:hAnsi="Times New Roman" w:cs="Times New Roman"/>
          <w:lang w:val="en-US"/>
        </w:rPr>
        <w:t xml:space="preserve">from an agricultural </w:t>
      </w:r>
      <w:r w:rsidR="00BC7642" w:rsidRPr="003E4082">
        <w:rPr>
          <w:rFonts w:ascii="Times New Roman" w:hAnsi="Times New Roman" w:cs="Times New Roman"/>
          <w:lang w:val="en-US"/>
        </w:rPr>
        <w:t>family</w:t>
      </w:r>
      <w:r w:rsidR="001F674A" w:rsidRPr="003E4082">
        <w:rPr>
          <w:rFonts w:ascii="Times New Roman" w:hAnsi="Times New Roman" w:cs="Times New Roman"/>
          <w:lang w:val="en-US"/>
        </w:rPr>
        <w:t xml:space="preserve">, Mr. Mayank Singh </w:t>
      </w:r>
      <w:r w:rsidR="003F4657" w:rsidRPr="003E4082">
        <w:rPr>
          <w:rFonts w:ascii="Times New Roman" w:hAnsi="Times New Roman" w:cs="Times New Roman"/>
          <w:lang w:val="en-US"/>
        </w:rPr>
        <w:t xml:space="preserve">was </w:t>
      </w:r>
      <w:r w:rsidR="00D7100D" w:rsidRPr="003E4082">
        <w:rPr>
          <w:rFonts w:ascii="Times New Roman" w:hAnsi="Times New Roman" w:cs="Times New Roman"/>
          <w:lang w:val="en-US"/>
        </w:rPr>
        <w:t xml:space="preserve">always </w:t>
      </w:r>
      <w:r w:rsidR="003F4657" w:rsidRPr="003E4082">
        <w:rPr>
          <w:rFonts w:ascii="Times New Roman" w:hAnsi="Times New Roman" w:cs="Times New Roman"/>
          <w:lang w:val="en-US"/>
        </w:rPr>
        <w:t xml:space="preserve">keen </w:t>
      </w:r>
      <w:r w:rsidR="001F674A" w:rsidRPr="003E4082">
        <w:rPr>
          <w:rFonts w:ascii="Times New Roman" w:hAnsi="Times New Roman" w:cs="Times New Roman"/>
          <w:lang w:val="en-US"/>
        </w:rPr>
        <w:t xml:space="preserve">to </w:t>
      </w:r>
      <w:r w:rsidR="003F4657" w:rsidRPr="003E4082">
        <w:rPr>
          <w:rFonts w:ascii="Times New Roman" w:hAnsi="Times New Roman" w:cs="Times New Roman"/>
          <w:lang w:val="en-US"/>
        </w:rPr>
        <w:t xml:space="preserve">solve </w:t>
      </w:r>
      <w:r w:rsidR="00BC7642" w:rsidRPr="003E4082">
        <w:rPr>
          <w:rFonts w:ascii="Times New Roman" w:hAnsi="Times New Roman" w:cs="Times New Roman"/>
          <w:lang w:val="en-US"/>
        </w:rPr>
        <w:t xml:space="preserve">grass-root </w:t>
      </w:r>
      <w:r w:rsidR="001F674A" w:rsidRPr="003E4082">
        <w:rPr>
          <w:rFonts w:ascii="Times New Roman" w:hAnsi="Times New Roman" w:cs="Times New Roman"/>
          <w:lang w:val="en-US"/>
        </w:rPr>
        <w:t xml:space="preserve">problems facing the Indian agricultural sector. Early on, he observed farmers’ inequal access to tractors. Tractors were too expensive to buy for most farmers, while manual </w:t>
      </w:r>
      <w:proofErr w:type="spellStart"/>
      <w:r w:rsidR="001F674A" w:rsidRPr="003E4082">
        <w:rPr>
          <w:rFonts w:ascii="Times New Roman" w:hAnsi="Times New Roman" w:cs="Times New Roman"/>
          <w:lang w:val="en-US"/>
        </w:rPr>
        <w:t>labour</w:t>
      </w:r>
      <w:proofErr w:type="spellEnd"/>
      <w:r w:rsidR="001F674A" w:rsidRPr="003E4082">
        <w:rPr>
          <w:rFonts w:ascii="Times New Roman" w:hAnsi="Times New Roman" w:cs="Times New Roman"/>
          <w:lang w:val="en-US"/>
        </w:rPr>
        <w:t xml:space="preserve"> was time-consuming and inefficient. </w:t>
      </w:r>
      <w:r w:rsidR="003F4657" w:rsidRPr="003E4082">
        <w:rPr>
          <w:rFonts w:ascii="Times New Roman" w:hAnsi="Times New Roman" w:cs="Times New Roman"/>
          <w:lang w:val="en-US"/>
        </w:rPr>
        <w:t xml:space="preserve">Only few rich farmers who owned tractors used them during the </w:t>
      </w:r>
      <w:r w:rsidR="00B4451F">
        <w:rPr>
          <w:rFonts w:ascii="Times New Roman" w:hAnsi="Times New Roman" w:cs="Times New Roman"/>
          <w:lang w:val="en-US"/>
        </w:rPr>
        <w:t>sowing</w:t>
      </w:r>
      <w:r w:rsidR="00B4451F" w:rsidRPr="003E4082">
        <w:rPr>
          <w:rFonts w:ascii="Times New Roman" w:hAnsi="Times New Roman" w:cs="Times New Roman"/>
          <w:lang w:val="en-US"/>
        </w:rPr>
        <w:t xml:space="preserve"> </w:t>
      </w:r>
      <w:r w:rsidR="003F4657" w:rsidRPr="003E4082">
        <w:rPr>
          <w:rFonts w:ascii="Times New Roman" w:hAnsi="Times New Roman" w:cs="Times New Roman"/>
          <w:lang w:val="en-US"/>
        </w:rPr>
        <w:t xml:space="preserve">season to </w:t>
      </w:r>
      <w:r w:rsidR="00B4451F">
        <w:rPr>
          <w:rFonts w:ascii="Times New Roman" w:hAnsi="Times New Roman" w:cs="Times New Roman"/>
          <w:lang w:val="en-US"/>
        </w:rPr>
        <w:t>till</w:t>
      </w:r>
      <w:r w:rsidR="00B4451F" w:rsidRPr="003E4082">
        <w:rPr>
          <w:rFonts w:ascii="Times New Roman" w:hAnsi="Times New Roman" w:cs="Times New Roman"/>
          <w:lang w:val="en-US"/>
        </w:rPr>
        <w:t xml:space="preserve"> </w:t>
      </w:r>
      <w:r w:rsidR="003F4657" w:rsidRPr="003E4082">
        <w:rPr>
          <w:rFonts w:ascii="Times New Roman" w:hAnsi="Times New Roman" w:cs="Times New Roman"/>
          <w:lang w:val="en-US"/>
        </w:rPr>
        <w:t xml:space="preserve">their own land. The rest of the time the tractors would lie idle, although other farmers could benefit from using them. Mr. Singh spotted the </w:t>
      </w:r>
      <w:r w:rsidR="00B4451F">
        <w:rPr>
          <w:rFonts w:ascii="Times New Roman" w:hAnsi="Times New Roman" w:cs="Times New Roman"/>
          <w:lang w:val="en-US"/>
        </w:rPr>
        <w:t>opportunity</w:t>
      </w:r>
      <w:r w:rsidR="003F4657" w:rsidRPr="003E4082">
        <w:rPr>
          <w:rFonts w:ascii="Times New Roman" w:hAnsi="Times New Roman" w:cs="Times New Roman"/>
          <w:lang w:val="en-US"/>
        </w:rPr>
        <w:t xml:space="preserve"> for a rental business for tractors. Having crunched the numbers, he was convinced that such a rental business would indeed be sustainable. With this concrete business idea, he incorporated Farm Share (Pvt.) Ltd.</w:t>
      </w:r>
      <w:r w:rsidR="004B049B" w:rsidRPr="003E4082">
        <w:rPr>
          <w:rFonts w:ascii="Times New Roman" w:hAnsi="Times New Roman" w:cs="Times New Roman"/>
          <w:lang w:val="en-US"/>
        </w:rPr>
        <w:t xml:space="preserve"> (‘FSPL’)</w:t>
      </w:r>
      <w:r w:rsidR="003F4657" w:rsidRPr="003E4082">
        <w:rPr>
          <w:rFonts w:ascii="Times New Roman" w:hAnsi="Times New Roman" w:cs="Times New Roman"/>
          <w:lang w:val="en-US"/>
        </w:rPr>
        <w:t xml:space="preserve"> in 200</w:t>
      </w:r>
      <w:r w:rsidR="004702A9" w:rsidRPr="003E4082">
        <w:rPr>
          <w:rFonts w:ascii="Times New Roman" w:hAnsi="Times New Roman" w:cs="Times New Roman"/>
          <w:lang w:val="en-US"/>
        </w:rPr>
        <w:t>0</w:t>
      </w:r>
      <w:r w:rsidR="003F4657" w:rsidRPr="003E4082">
        <w:rPr>
          <w:rFonts w:ascii="Times New Roman" w:hAnsi="Times New Roman" w:cs="Times New Roman"/>
          <w:lang w:val="en-US"/>
        </w:rPr>
        <w:t xml:space="preserve"> to provide tractor rental services in North India. </w:t>
      </w:r>
    </w:p>
    <w:p w14:paraId="74DD2569" w14:textId="77777777" w:rsidR="002750E2" w:rsidRPr="003E4082" w:rsidRDefault="002750E2" w:rsidP="00DF7C1C">
      <w:pPr>
        <w:pStyle w:val="ListParagraph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72C0A2A" w14:textId="6EA2F5B8" w:rsidR="0047351B" w:rsidRPr="009D778E" w:rsidRDefault="002750E2" w:rsidP="00B445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By 20</w:t>
      </w:r>
      <w:r w:rsidR="004702A9" w:rsidRPr="003E4082">
        <w:rPr>
          <w:rFonts w:ascii="Times New Roman" w:hAnsi="Times New Roman" w:cs="Times New Roman"/>
          <w:lang w:val="en-US"/>
        </w:rPr>
        <w:t>05</w:t>
      </w:r>
      <w:r w:rsidR="004B049B" w:rsidRPr="003E4082">
        <w:rPr>
          <w:rFonts w:ascii="Times New Roman" w:hAnsi="Times New Roman" w:cs="Times New Roman"/>
          <w:lang w:val="en-US"/>
        </w:rPr>
        <w:t xml:space="preserve">, FSPL built up a formidable network </w:t>
      </w:r>
      <w:r w:rsidR="002B7A36" w:rsidRPr="003E4082">
        <w:rPr>
          <w:rFonts w:ascii="Times New Roman" w:hAnsi="Times New Roman" w:cs="Times New Roman"/>
          <w:lang w:val="en-US"/>
        </w:rPr>
        <w:t xml:space="preserve">of tractor rental services </w:t>
      </w:r>
      <w:r w:rsidR="004B049B" w:rsidRPr="003E4082">
        <w:rPr>
          <w:rFonts w:ascii="Times New Roman" w:hAnsi="Times New Roman" w:cs="Times New Roman"/>
          <w:lang w:val="en-US"/>
        </w:rPr>
        <w:t>across North India</w:t>
      </w:r>
      <w:r w:rsidR="002B7A36" w:rsidRPr="003E4082">
        <w:rPr>
          <w:rFonts w:ascii="Times New Roman" w:hAnsi="Times New Roman" w:cs="Times New Roman"/>
          <w:lang w:val="en-US"/>
        </w:rPr>
        <w:t>. It had also</w:t>
      </w:r>
      <w:r w:rsidR="004B049B" w:rsidRPr="003E4082">
        <w:rPr>
          <w:rFonts w:ascii="Times New Roman" w:hAnsi="Times New Roman" w:cs="Times New Roman"/>
          <w:lang w:val="en-US"/>
        </w:rPr>
        <w:t xml:space="preserve"> </w:t>
      </w:r>
      <w:r w:rsidRPr="003E4082">
        <w:rPr>
          <w:rFonts w:ascii="Times New Roman" w:hAnsi="Times New Roman" w:cs="Times New Roman"/>
          <w:lang w:val="en-US"/>
        </w:rPr>
        <w:t xml:space="preserve">started </w:t>
      </w:r>
      <w:r w:rsidR="004B049B" w:rsidRPr="003E4082">
        <w:rPr>
          <w:rFonts w:ascii="Times New Roman" w:hAnsi="Times New Roman" w:cs="Times New Roman"/>
          <w:lang w:val="en-US"/>
        </w:rPr>
        <w:t xml:space="preserve">using </w:t>
      </w:r>
      <w:r w:rsidRPr="003E4082">
        <w:rPr>
          <w:rFonts w:ascii="Times New Roman" w:hAnsi="Times New Roman" w:cs="Times New Roman"/>
          <w:lang w:val="en-US"/>
        </w:rPr>
        <w:t xml:space="preserve">this </w:t>
      </w:r>
      <w:r w:rsidR="004B049B" w:rsidRPr="003E4082">
        <w:rPr>
          <w:rFonts w:ascii="Times New Roman" w:hAnsi="Times New Roman" w:cs="Times New Roman"/>
          <w:lang w:val="en-US"/>
        </w:rPr>
        <w:t>network to expand its portfolio of services beyond tractor</w:t>
      </w:r>
      <w:r w:rsidRPr="003E4082">
        <w:rPr>
          <w:rFonts w:ascii="Times New Roman" w:hAnsi="Times New Roman" w:cs="Times New Roman"/>
          <w:lang w:val="en-US"/>
        </w:rPr>
        <w:t xml:space="preserve"> rentals </w:t>
      </w:r>
      <w:r w:rsidR="004B049B" w:rsidRPr="003E4082">
        <w:rPr>
          <w:rFonts w:ascii="Times New Roman" w:hAnsi="Times New Roman" w:cs="Times New Roman"/>
          <w:lang w:val="en-US"/>
        </w:rPr>
        <w:t xml:space="preserve">to various other </w:t>
      </w:r>
      <w:r w:rsidRPr="003E4082">
        <w:rPr>
          <w:rFonts w:ascii="Times New Roman" w:hAnsi="Times New Roman" w:cs="Times New Roman"/>
          <w:lang w:val="en-US"/>
        </w:rPr>
        <w:t xml:space="preserve">types of </w:t>
      </w:r>
      <w:r w:rsidR="004B049B" w:rsidRPr="003E4082">
        <w:rPr>
          <w:rFonts w:ascii="Times New Roman" w:hAnsi="Times New Roman" w:cs="Times New Roman"/>
          <w:lang w:val="en-US"/>
        </w:rPr>
        <w:t>farm equipment</w:t>
      </w:r>
      <w:r w:rsidRPr="003E4082">
        <w:rPr>
          <w:rFonts w:ascii="Times New Roman" w:hAnsi="Times New Roman" w:cs="Times New Roman"/>
          <w:lang w:val="en-US"/>
        </w:rPr>
        <w:t xml:space="preserve"> rentals</w:t>
      </w:r>
      <w:r w:rsidR="002B7A36" w:rsidRPr="003E4082">
        <w:rPr>
          <w:rFonts w:ascii="Times New Roman" w:hAnsi="Times New Roman" w:cs="Times New Roman"/>
          <w:lang w:val="en-US"/>
        </w:rPr>
        <w:t xml:space="preserve">, and </w:t>
      </w:r>
      <w:r w:rsidR="004702A9" w:rsidRPr="003E4082">
        <w:rPr>
          <w:rFonts w:ascii="Times New Roman" w:hAnsi="Times New Roman" w:cs="Times New Roman"/>
          <w:lang w:val="en-US"/>
        </w:rPr>
        <w:t>finally,</w:t>
      </w:r>
      <w:r w:rsidR="002B7A36" w:rsidRPr="003E4082">
        <w:rPr>
          <w:rFonts w:ascii="Times New Roman" w:hAnsi="Times New Roman" w:cs="Times New Roman"/>
          <w:lang w:val="en-US"/>
        </w:rPr>
        <w:t xml:space="preserve"> to</w:t>
      </w:r>
      <w:r w:rsidRPr="003E4082">
        <w:rPr>
          <w:rFonts w:ascii="Times New Roman" w:hAnsi="Times New Roman" w:cs="Times New Roman"/>
          <w:lang w:val="en-US"/>
        </w:rPr>
        <w:t xml:space="preserve"> supply chemicals, fertilizers and seeds to farmers. </w:t>
      </w:r>
      <w:r w:rsidR="0047351B" w:rsidRPr="003E4082">
        <w:rPr>
          <w:rFonts w:ascii="Times New Roman" w:hAnsi="Times New Roman" w:cs="Times New Roman"/>
          <w:lang w:val="en-US"/>
        </w:rPr>
        <w:t xml:space="preserve">Overtime, </w:t>
      </w:r>
      <w:r w:rsidR="007A45D7" w:rsidRPr="003E4082">
        <w:rPr>
          <w:rFonts w:ascii="Times New Roman" w:hAnsi="Times New Roman" w:cs="Times New Roman"/>
          <w:lang w:val="en-US"/>
        </w:rPr>
        <w:t xml:space="preserve">FSPL </w:t>
      </w:r>
      <w:r w:rsidR="0047351B" w:rsidRPr="003E4082">
        <w:rPr>
          <w:rFonts w:ascii="Times New Roman" w:hAnsi="Times New Roman" w:cs="Times New Roman"/>
          <w:lang w:val="en-US"/>
        </w:rPr>
        <w:t xml:space="preserve">entered into exclusive distribution agreements for North India with most of the top players in the </w:t>
      </w:r>
      <w:r w:rsidR="0047351B" w:rsidRPr="009D778E">
        <w:rPr>
          <w:rFonts w:ascii="Times New Roman" w:hAnsi="Times New Roman" w:cs="Times New Roman"/>
          <w:lang w:val="en-US"/>
        </w:rPr>
        <w:lastRenderedPageBreak/>
        <w:t>agrochemicals market.</w:t>
      </w:r>
      <w:r w:rsidR="002F3B25" w:rsidRPr="009D778E">
        <w:rPr>
          <w:rFonts w:ascii="Times New Roman" w:hAnsi="Times New Roman" w:cs="Times New Roman"/>
          <w:lang w:val="en-US"/>
        </w:rPr>
        <w:t xml:space="preserve"> By </w:t>
      </w:r>
      <w:r w:rsidR="00B4451F" w:rsidRPr="009D778E">
        <w:rPr>
          <w:rFonts w:ascii="Times New Roman" w:hAnsi="Times New Roman" w:cs="Times New Roman"/>
          <w:lang w:val="en-US"/>
        </w:rPr>
        <w:t xml:space="preserve">the financial year ending 31 March </w:t>
      </w:r>
      <w:r w:rsidR="002F3B25" w:rsidRPr="009D778E">
        <w:rPr>
          <w:rFonts w:ascii="Times New Roman" w:hAnsi="Times New Roman" w:cs="Times New Roman"/>
          <w:lang w:val="en-US"/>
        </w:rPr>
        <w:t>20</w:t>
      </w:r>
      <w:r w:rsidR="009D778E">
        <w:rPr>
          <w:rFonts w:ascii="Times New Roman" w:hAnsi="Times New Roman" w:cs="Times New Roman"/>
          <w:lang w:val="en-US"/>
        </w:rPr>
        <w:t>1</w:t>
      </w:r>
      <w:r w:rsidR="004F5767" w:rsidRPr="009D778E">
        <w:rPr>
          <w:rFonts w:ascii="Times New Roman" w:hAnsi="Times New Roman" w:cs="Times New Roman"/>
          <w:lang w:val="en-US"/>
        </w:rPr>
        <w:t>9</w:t>
      </w:r>
      <w:r w:rsidR="002F3B25" w:rsidRPr="009D778E">
        <w:rPr>
          <w:rFonts w:ascii="Times New Roman" w:hAnsi="Times New Roman" w:cs="Times New Roman"/>
          <w:lang w:val="en-US"/>
        </w:rPr>
        <w:t xml:space="preserve">, the total </w:t>
      </w:r>
      <w:r w:rsidR="00B4451F" w:rsidRPr="009D778E">
        <w:rPr>
          <w:rFonts w:ascii="Times New Roman" w:hAnsi="Times New Roman" w:cs="Times New Roman"/>
          <w:lang w:val="en-US"/>
        </w:rPr>
        <w:t xml:space="preserve">book value of </w:t>
      </w:r>
      <w:r w:rsidR="001B7403">
        <w:rPr>
          <w:rFonts w:ascii="Times New Roman" w:hAnsi="Times New Roman" w:cs="Times New Roman"/>
          <w:lang w:val="en-US"/>
        </w:rPr>
        <w:t xml:space="preserve">domestic </w:t>
      </w:r>
      <w:r w:rsidR="002F3B25" w:rsidRPr="009D778E">
        <w:rPr>
          <w:rFonts w:ascii="Times New Roman" w:hAnsi="Times New Roman" w:cs="Times New Roman"/>
          <w:lang w:val="en-US"/>
        </w:rPr>
        <w:t xml:space="preserve">assets of FSPL </w:t>
      </w:r>
      <w:r w:rsidR="00B4451F" w:rsidRPr="009D778E">
        <w:rPr>
          <w:rFonts w:ascii="Times New Roman" w:hAnsi="Times New Roman" w:cs="Times New Roman"/>
          <w:lang w:val="en-US"/>
        </w:rPr>
        <w:t>reached</w:t>
      </w:r>
      <w:r w:rsidR="002F3B25" w:rsidRPr="009D778E">
        <w:rPr>
          <w:rFonts w:ascii="Times New Roman" w:hAnsi="Times New Roman" w:cs="Times New Roman"/>
          <w:lang w:val="en-US"/>
        </w:rPr>
        <w:t xml:space="preserve"> Rs. </w:t>
      </w:r>
      <w:r w:rsidR="00B47492">
        <w:rPr>
          <w:rFonts w:ascii="Times New Roman" w:hAnsi="Times New Roman" w:cs="Times New Roman"/>
          <w:lang w:val="en-US"/>
        </w:rPr>
        <w:t>2</w:t>
      </w:r>
      <w:r w:rsidR="007D286A">
        <w:rPr>
          <w:rFonts w:ascii="Times New Roman" w:hAnsi="Times New Roman" w:cs="Times New Roman"/>
          <w:lang w:val="en-US"/>
        </w:rPr>
        <w:t>5</w:t>
      </w:r>
      <w:r w:rsidR="002F3B25" w:rsidRPr="009D778E">
        <w:rPr>
          <w:rFonts w:ascii="Times New Roman" w:hAnsi="Times New Roman" w:cs="Times New Roman"/>
          <w:lang w:val="en-US"/>
        </w:rPr>
        <w:t xml:space="preserve">00 crores. </w:t>
      </w:r>
      <w:r w:rsidR="00B4451F" w:rsidRPr="009D778E">
        <w:rPr>
          <w:rFonts w:ascii="Times New Roman" w:hAnsi="Times New Roman" w:cs="Times New Roman"/>
          <w:lang w:val="en-US"/>
        </w:rPr>
        <w:t xml:space="preserve">FSPL’s turnover also showed promising improvement and it clocked Rs. 750 crores in </w:t>
      </w:r>
      <w:r w:rsidR="004D3287">
        <w:rPr>
          <w:rFonts w:ascii="Times New Roman" w:hAnsi="Times New Roman" w:cs="Times New Roman"/>
          <w:lang w:val="en-US"/>
        </w:rPr>
        <w:t xml:space="preserve">domestic </w:t>
      </w:r>
      <w:r w:rsidR="00B4451F" w:rsidRPr="009D778E">
        <w:rPr>
          <w:rFonts w:ascii="Times New Roman" w:hAnsi="Times New Roman" w:cs="Times New Roman"/>
          <w:lang w:val="en-US"/>
        </w:rPr>
        <w:t>turnover for the financial year ending 31 March 20</w:t>
      </w:r>
      <w:r w:rsidR="005D632E">
        <w:rPr>
          <w:rFonts w:ascii="Times New Roman" w:hAnsi="Times New Roman" w:cs="Times New Roman"/>
          <w:lang w:val="en-US"/>
        </w:rPr>
        <w:t>1</w:t>
      </w:r>
      <w:r w:rsidR="00B4451F" w:rsidRPr="009D778E">
        <w:rPr>
          <w:rFonts w:ascii="Times New Roman" w:hAnsi="Times New Roman" w:cs="Times New Roman"/>
          <w:lang w:val="en-US"/>
        </w:rPr>
        <w:t>9.</w:t>
      </w:r>
    </w:p>
    <w:p w14:paraId="4AC65EB4" w14:textId="77777777" w:rsidR="0047351B" w:rsidRPr="003E4082" w:rsidRDefault="0047351B" w:rsidP="00DF7C1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CE8EEDF" w14:textId="771550B9" w:rsidR="004702A9" w:rsidRPr="003E4082" w:rsidRDefault="0047351B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E</w:t>
      </w:r>
      <w:r w:rsidR="004702A9" w:rsidRPr="003E4082">
        <w:rPr>
          <w:rFonts w:ascii="Times New Roman" w:hAnsi="Times New Roman" w:cs="Times New Roman"/>
          <w:lang w:val="en-US"/>
        </w:rPr>
        <w:t xml:space="preserve">xposure </w:t>
      </w:r>
      <w:r w:rsidRPr="003E4082">
        <w:rPr>
          <w:rFonts w:ascii="Times New Roman" w:hAnsi="Times New Roman" w:cs="Times New Roman"/>
          <w:lang w:val="en-US"/>
        </w:rPr>
        <w:t xml:space="preserve">to the top agrochemical players </w:t>
      </w:r>
      <w:r w:rsidR="00B17421" w:rsidRPr="003E4082">
        <w:rPr>
          <w:rFonts w:ascii="Times New Roman" w:hAnsi="Times New Roman" w:cs="Times New Roman"/>
          <w:lang w:val="en-US"/>
        </w:rPr>
        <w:t xml:space="preserve">opened Mr. Singh’s eyes to the vast </w:t>
      </w:r>
      <w:r w:rsidR="004702A9" w:rsidRPr="003E4082">
        <w:rPr>
          <w:rFonts w:ascii="Times New Roman" w:hAnsi="Times New Roman" w:cs="Times New Roman"/>
          <w:lang w:val="en-US"/>
        </w:rPr>
        <w:t xml:space="preserve">business </w:t>
      </w:r>
      <w:r w:rsidR="00340097" w:rsidRPr="003E4082">
        <w:rPr>
          <w:rFonts w:ascii="Times New Roman" w:hAnsi="Times New Roman" w:cs="Times New Roman"/>
          <w:lang w:val="en-US"/>
        </w:rPr>
        <w:t xml:space="preserve">potential in </w:t>
      </w:r>
      <w:r w:rsidRPr="003E4082">
        <w:rPr>
          <w:rFonts w:ascii="Times New Roman" w:hAnsi="Times New Roman" w:cs="Times New Roman"/>
          <w:lang w:val="en-US"/>
        </w:rPr>
        <w:t xml:space="preserve">this </w:t>
      </w:r>
      <w:r w:rsidR="00340097" w:rsidRPr="003E4082">
        <w:rPr>
          <w:rFonts w:ascii="Times New Roman" w:hAnsi="Times New Roman" w:cs="Times New Roman"/>
          <w:lang w:val="en-US"/>
        </w:rPr>
        <w:t xml:space="preserve">market. </w:t>
      </w:r>
      <w:r w:rsidR="007A45D7" w:rsidRPr="003E4082">
        <w:rPr>
          <w:rFonts w:ascii="Times New Roman" w:hAnsi="Times New Roman" w:cs="Times New Roman"/>
          <w:lang w:val="en-US"/>
        </w:rPr>
        <w:t xml:space="preserve">He started envisaging a vertically integrated </w:t>
      </w:r>
      <w:r w:rsidR="00BF1F0A" w:rsidRPr="003E4082">
        <w:rPr>
          <w:rFonts w:ascii="Times New Roman" w:hAnsi="Times New Roman" w:cs="Times New Roman"/>
          <w:lang w:val="en-US"/>
        </w:rPr>
        <w:t>agriculture company</w:t>
      </w:r>
      <w:r w:rsidR="007A45D7" w:rsidRPr="003E4082">
        <w:rPr>
          <w:rFonts w:ascii="Times New Roman" w:hAnsi="Times New Roman" w:cs="Times New Roman"/>
          <w:lang w:val="en-US"/>
        </w:rPr>
        <w:t xml:space="preserve">. </w:t>
      </w:r>
      <w:r w:rsidR="00BD1F05">
        <w:rPr>
          <w:rFonts w:ascii="Times New Roman" w:hAnsi="Times New Roman" w:cs="Times New Roman"/>
          <w:lang w:val="en-US"/>
        </w:rPr>
        <w:t xml:space="preserve">Given the nature of the market, </w:t>
      </w:r>
      <w:r w:rsidR="00023BCA">
        <w:rPr>
          <w:rFonts w:ascii="Times New Roman" w:hAnsi="Times New Roman" w:cs="Times New Roman"/>
          <w:lang w:val="en-US"/>
        </w:rPr>
        <w:t xml:space="preserve">Mr. Singh knew he had to scale up fast. </w:t>
      </w:r>
      <w:r w:rsidR="00517ED1">
        <w:rPr>
          <w:rFonts w:ascii="Times New Roman" w:hAnsi="Times New Roman" w:cs="Times New Roman"/>
          <w:lang w:val="en-US"/>
        </w:rPr>
        <w:t xml:space="preserve">Achieving this would require </w:t>
      </w:r>
      <w:r w:rsidR="00AF775D">
        <w:rPr>
          <w:rFonts w:ascii="Times New Roman" w:hAnsi="Times New Roman" w:cs="Times New Roman"/>
          <w:lang w:val="en-US"/>
        </w:rPr>
        <w:t xml:space="preserve">both </w:t>
      </w:r>
      <w:r w:rsidR="006D2EC4">
        <w:rPr>
          <w:rFonts w:ascii="Times New Roman" w:hAnsi="Times New Roman" w:cs="Times New Roman"/>
          <w:lang w:val="en-US"/>
        </w:rPr>
        <w:t xml:space="preserve">organic growth by investing in </w:t>
      </w:r>
      <w:r w:rsidR="00E821F6">
        <w:rPr>
          <w:rFonts w:ascii="Times New Roman" w:hAnsi="Times New Roman" w:cs="Times New Roman"/>
          <w:lang w:val="en-US"/>
        </w:rPr>
        <w:t xml:space="preserve">proprietary </w:t>
      </w:r>
      <w:r w:rsidR="00AB1321">
        <w:rPr>
          <w:rFonts w:ascii="Times New Roman" w:hAnsi="Times New Roman" w:cs="Times New Roman"/>
          <w:lang w:val="en-US"/>
        </w:rPr>
        <w:t>Research and Development (</w:t>
      </w:r>
      <w:r w:rsidR="006D2EC4">
        <w:rPr>
          <w:rFonts w:ascii="Times New Roman" w:hAnsi="Times New Roman" w:cs="Times New Roman"/>
          <w:lang w:val="en-US"/>
        </w:rPr>
        <w:t>R&amp;D</w:t>
      </w:r>
      <w:r w:rsidR="00AB1321">
        <w:rPr>
          <w:rFonts w:ascii="Times New Roman" w:hAnsi="Times New Roman" w:cs="Times New Roman"/>
          <w:lang w:val="en-US"/>
        </w:rPr>
        <w:t>)</w:t>
      </w:r>
      <w:r w:rsidR="006D2EC4">
        <w:rPr>
          <w:rFonts w:ascii="Times New Roman" w:hAnsi="Times New Roman" w:cs="Times New Roman"/>
          <w:lang w:val="en-US"/>
        </w:rPr>
        <w:t xml:space="preserve"> as well as </w:t>
      </w:r>
      <w:r w:rsidR="00BD1F05">
        <w:rPr>
          <w:rFonts w:ascii="Times New Roman" w:hAnsi="Times New Roman" w:cs="Times New Roman"/>
          <w:lang w:val="en-US"/>
        </w:rPr>
        <w:t xml:space="preserve">inorganic growth </w:t>
      </w:r>
      <w:r w:rsidR="00DB0A15">
        <w:rPr>
          <w:rFonts w:ascii="Times New Roman" w:hAnsi="Times New Roman" w:cs="Times New Roman"/>
          <w:lang w:val="en-US"/>
        </w:rPr>
        <w:t xml:space="preserve">through </w:t>
      </w:r>
      <w:r w:rsidR="00741194">
        <w:rPr>
          <w:rFonts w:ascii="Times New Roman" w:hAnsi="Times New Roman" w:cs="Times New Roman"/>
          <w:lang w:val="en-US"/>
        </w:rPr>
        <w:t xml:space="preserve">aggressive </w:t>
      </w:r>
      <w:r w:rsidR="00BD1F05">
        <w:rPr>
          <w:rFonts w:ascii="Times New Roman" w:hAnsi="Times New Roman" w:cs="Times New Roman"/>
          <w:lang w:val="en-US"/>
        </w:rPr>
        <w:t>acqui</w:t>
      </w:r>
      <w:r w:rsidR="00DB0A15">
        <w:rPr>
          <w:rFonts w:ascii="Times New Roman" w:hAnsi="Times New Roman" w:cs="Times New Roman"/>
          <w:lang w:val="en-US"/>
        </w:rPr>
        <w:t>sitions of</w:t>
      </w:r>
      <w:r w:rsidR="00BD1F05">
        <w:rPr>
          <w:rFonts w:ascii="Times New Roman" w:hAnsi="Times New Roman" w:cs="Times New Roman"/>
          <w:lang w:val="en-US"/>
        </w:rPr>
        <w:t xml:space="preserve"> </w:t>
      </w:r>
      <w:r w:rsidR="002D3DDC">
        <w:rPr>
          <w:rFonts w:ascii="Times New Roman" w:hAnsi="Times New Roman" w:cs="Times New Roman"/>
          <w:lang w:val="en-US"/>
        </w:rPr>
        <w:t xml:space="preserve">potentially valuable </w:t>
      </w:r>
      <w:r w:rsidR="009239D3">
        <w:rPr>
          <w:rFonts w:ascii="Times New Roman" w:hAnsi="Times New Roman" w:cs="Times New Roman"/>
          <w:lang w:val="en-US"/>
        </w:rPr>
        <w:t>portfolios</w:t>
      </w:r>
      <w:r w:rsidR="00B72235">
        <w:rPr>
          <w:rFonts w:ascii="Times New Roman" w:hAnsi="Times New Roman" w:cs="Times New Roman"/>
          <w:lang w:val="en-US"/>
        </w:rPr>
        <w:t xml:space="preserve"> from smaller businesses</w:t>
      </w:r>
      <w:r w:rsidR="00BD1F05">
        <w:rPr>
          <w:rFonts w:ascii="Times New Roman" w:hAnsi="Times New Roman" w:cs="Times New Roman"/>
          <w:lang w:val="en-US"/>
        </w:rPr>
        <w:t xml:space="preserve">. </w:t>
      </w:r>
      <w:r w:rsidR="00141A0B">
        <w:rPr>
          <w:rFonts w:ascii="Times New Roman" w:hAnsi="Times New Roman" w:cs="Times New Roman"/>
          <w:lang w:val="en-US"/>
        </w:rPr>
        <w:t>S</w:t>
      </w:r>
      <w:r w:rsidR="0053032D">
        <w:rPr>
          <w:rFonts w:ascii="Times New Roman" w:hAnsi="Times New Roman" w:cs="Times New Roman"/>
          <w:lang w:val="en-US"/>
        </w:rPr>
        <w:t xml:space="preserve">ince </w:t>
      </w:r>
      <w:r w:rsidR="007D286A">
        <w:rPr>
          <w:rFonts w:ascii="Times New Roman" w:hAnsi="Times New Roman" w:cs="Times New Roman"/>
          <w:lang w:val="en-US"/>
        </w:rPr>
        <w:t xml:space="preserve">FSPL </w:t>
      </w:r>
      <w:r w:rsidR="009A700F">
        <w:rPr>
          <w:rFonts w:ascii="Times New Roman" w:hAnsi="Times New Roman" w:cs="Times New Roman"/>
          <w:lang w:val="en-US"/>
        </w:rPr>
        <w:t xml:space="preserve">had established itself as a leading player in the agriculture sector, </w:t>
      </w:r>
      <w:r w:rsidR="00803AD3">
        <w:rPr>
          <w:rFonts w:ascii="Times New Roman" w:hAnsi="Times New Roman" w:cs="Times New Roman"/>
          <w:lang w:val="en-US"/>
        </w:rPr>
        <w:t xml:space="preserve">one of </w:t>
      </w:r>
      <w:r w:rsidR="00B23C13">
        <w:rPr>
          <w:rFonts w:ascii="Times New Roman" w:hAnsi="Times New Roman" w:cs="Times New Roman"/>
          <w:lang w:val="en-US"/>
        </w:rPr>
        <w:t xml:space="preserve">its </w:t>
      </w:r>
      <w:r w:rsidR="006E186D">
        <w:rPr>
          <w:rFonts w:ascii="Times New Roman" w:hAnsi="Times New Roman" w:cs="Times New Roman"/>
          <w:lang w:val="en-US"/>
        </w:rPr>
        <w:t xml:space="preserve">top </w:t>
      </w:r>
      <w:r w:rsidR="00803AD3">
        <w:rPr>
          <w:rFonts w:ascii="Times New Roman" w:hAnsi="Times New Roman" w:cs="Times New Roman"/>
          <w:lang w:val="en-US"/>
        </w:rPr>
        <w:t xml:space="preserve">concerns was that any </w:t>
      </w:r>
      <w:r w:rsidR="009A700F">
        <w:rPr>
          <w:rFonts w:ascii="Times New Roman" w:hAnsi="Times New Roman" w:cs="Times New Roman"/>
          <w:lang w:val="en-US"/>
        </w:rPr>
        <w:t>inorganic expansion plan</w:t>
      </w:r>
      <w:r w:rsidR="00236B40">
        <w:rPr>
          <w:rFonts w:ascii="Times New Roman" w:hAnsi="Times New Roman" w:cs="Times New Roman"/>
          <w:lang w:val="en-US"/>
        </w:rPr>
        <w:t xml:space="preserve"> </w:t>
      </w:r>
      <w:r w:rsidR="00B23C13">
        <w:rPr>
          <w:rFonts w:ascii="Times New Roman" w:hAnsi="Times New Roman" w:cs="Times New Roman"/>
          <w:lang w:val="en-US"/>
        </w:rPr>
        <w:t xml:space="preserve">may invite closer scrutiny </w:t>
      </w:r>
      <w:r w:rsidR="00236B40">
        <w:rPr>
          <w:rFonts w:ascii="Times New Roman" w:hAnsi="Times New Roman" w:cs="Times New Roman"/>
          <w:lang w:val="en-US"/>
        </w:rPr>
        <w:t>in the future</w:t>
      </w:r>
      <w:r w:rsidR="009A700F">
        <w:rPr>
          <w:rFonts w:ascii="Times New Roman" w:hAnsi="Times New Roman" w:cs="Times New Roman"/>
          <w:lang w:val="en-US"/>
        </w:rPr>
        <w:t>.</w:t>
      </w:r>
      <w:r w:rsidR="007D286A">
        <w:rPr>
          <w:rFonts w:ascii="Times New Roman" w:hAnsi="Times New Roman" w:cs="Times New Roman"/>
          <w:lang w:val="en-US"/>
        </w:rPr>
        <w:t xml:space="preserve"> </w:t>
      </w:r>
      <w:r w:rsidR="00672684">
        <w:rPr>
          <w:rFonts w:ascii="Times New Roman" w:hAnsi="Times New Roman" w:cs="Times New Roman"/>
          <w:lang w:val="en-US"/>
        </w:rPr>
        <w:t>Finally</w:t>
      </w:r>
      <w:r w:rsidR="009A700F">
        <w:rPr>
          <w:rFonts w:ascii="Times New Roman" w:hAnsi="Times New Roman" w:cs="Times New Roman"/>
          <w:lang w:val="en-US"/>
        </w:rPr>
        <w:t>,</w:t>
      </w:r>
      <w:r w:rsidR="00B04DEC">
        <w:rPr>
          <w:rFonts w:ascii="Times New Roman" w:hAnsi="Times New Roman" w:cs="Times New Roman"/>
          <w:lang w:val="en-US"/>
        </w:rPr>
        <w:t xml:space="preserve"> </w:t>
      </w:r>
      <w:r w:rsidR="005C0544">
        <w:rPr>
          <w:rFonts w:ascii="Times New Roman" w:hAnsi="Times New Roman" w:cs="Times New Roman"/>
          <w:lang w:val="en-US"/>
        </w:rPr>
        <w:t xml:space="preserve">FSPL </w:t>
      </w:r>
      <w:r w:rsidR="004702A9" w:rsidRPr="003E4082">
        <w:rPr>
          <w:rFonts w:ascii="Times New Roman" w:hAnsi="Times New Roman" w:cs="Times New Roman"/>
          <w:lang w:val="en-US"/>
        </w:rPr>
        <w:t xml:space="preserve">incorporated </w:t>
      </w:r>
      <w:r w:rsidR="005C0544">
        <w:rPr>
          <w:rFonts w:ascii="Times New Roman" w:hAnsi="Times New Roman" w:cs="Times New Roman"/>
          <w:lang w:val="en-US"/>
        </w:rPr>
        <w:t xml:space="preserve">a </w:t>
      </w:r>
      <w:r w:rsidR="009A700F">
        <w:rPr>
          <w:rFonts w:ascii="Times New Roman" w:hAnsi="Times New Roman" w:cs="Times New Roman"/>
          <w:lang w:val="en-US"/>
        </w:rPr>
        <w:t>wholly</w:t>
      </w:r>
      <w:r w:rsidR="005C0544">
        <w:rPr>
          <w:rFonts w:ascii="Times New Roman" w:hAnsi="Times New Roman" w:cs="Times New Roman"/>
          <w:lang w:val="en-US"/>
        </w:rPr>
        <w:t xml:space="preserve"> owned subs</w:t>
      </w:r>
      <w:r w:rsidR="00553D9B">
        <w:rPr>
          <w:rFonts w:ascii="Times New Roman" w:hAnsi="Times New Roman" w:cs="Times New Roman"/>
          <w:lang w:val="en-US"/>
        </w:rPr>
        <w:t>i</w:t>
      </w:r>
      <w:r w:rsidR="005C0544">
        <w:rPr>
          <w:rFonts w:ascii="Times New Roman" w:hAnsi="Times New Roman" w:cs="Times New Roman"/>
          <w:lang w:val="en-US"/>
        </w:rPr>
        <w:t xml:space="preserve">diary – </w:t>
      </w:r>
      <w:r w:rsidR="004702A9" w:rsidRPr="003E4082">
        <w:rPr>
          <w:rFonts w:ascii="Times New Roman" w:hAnsi="Times New Roman" w:cs="Times New Roman"/>
          <w:lang w:val="en-US"/>
        </w:rPr>
        <w:t xml:space="preserve">Farm Chemicals (Pvt.) Ltd. (‘FCPL’) </w:t>
      </w:r>
      <w:r w:rsidR="005C0544">
        <w:rPr>
          <w:rFonts w:ascii="Times New Roman" w:hAnsi="Times New Roman" w:cs="Times New Roman"/>
          <w:lang w:val="en-US"/>
        </w:rPr>
        <w:t xml:space="preserve">– </w:t>
      </w:r>
      <w:r w:rsidR="00DF21E7" w:rsidRPr="003E4082">
        <w:rPr>
          <w:rFonts w:ascii="Times New Roman" w:hAnsi="Times New Roman" w:cs="Times New Roman"/>
          <w:lang w:val="en-US"/>
        </w:rPr>
        <w:t>in</w:t>
      </w:r>
      <w:r w:rsidR="005C0544">
        <w:rPr>
          <w:rFonts w:ascii="Times New Roman" w:hAnsi="Times New Roman" w:cs="Times New Roman"/>
          <w:lang w:val="en-US"/>
        </w:rPr>
        <w:t xml:space="preserve"> </w:t>
      </w:r>
      <w:r w:rsidR="00DF21E7" w:rsidRPr="003E4082">
        <w:rPr>
          <w:rFonts w:ascii="Times New Roman" w:hAnsi="Times New Roman" w:cs="Times New Roman"/>
          <w:lang w:val="en-US"/>
        </w:rPr>
        <w:t>New Delhi</w:t>
      </w:r>
      <w:r w:rsidR="00B04DEC">
        <w:rPr>
          <w:rFonts w:ascii="Times New Roman" w:hAnsi="Times New Roman" w:cs="Times New Roman"/>
          <w:lang w:val="en-US"/>
        </w:rPr>
        <w:t xml:space="preserve"> in 2009</w:t>
      </w:r>
      <w:r w:rsidR="00DF21E7" w:rsidRPr="003E4082">
        <w:rPr>
          <w:rFonts w:ascii="Times New Roman" w:hAnsi="Times New Roman" w:cs="Times New Roman"/>
          <w:lang w:val="en-US"/>
        </w:rPr>
        <w:t xml:space="preserve">, </w:t>
      </w:r>
      <w:r w:rsidR="004702A9" w:rsidRPr="003E4082">
        <w:rPr>
          <w:rFonts w:ascii="Times New Roman" w:hAnsi="Times New Roman" w:cs="Times New Roman"/>
          <w:lang w:val="en-US"/>
        </w:rPr>
        <w:t xml:space="preserve">as an Integrated R&amp;D player </w:t>
      </w:r>
      <w:r w:rsidR="00EE41DE">
        <w:rPr>
          <w:rFonts w:ascii="Times New Roman" w:hAnsi="Times New Roman" w:cs="Times New Roman"/>
          <w:lang w:val="en-US"/>
        </w:rPr>
        <w:t xml:space="preserve">across the </w:t>
      </w:r>
      <w:r w:rsidR="00C068A5">
        <w:rPr>
          <w:rFonts w:ascii="Times New Roman" w:hAnsi="Times New Roman" w:cs="Times New Roman"/>
          <w:lang w:val="en-US"/>
        </w:rPr>
        <w:t xml:space="preserve">entire </w:t>
      </w:r>
      <w:r w:rsidR="00EE41DE">
        <w:rPr>
          <w:rFonts w:ascii="Times New Roman" w:hAnsi="Times New Roman" w:cs="Times New Roman"/>
          <w:lang w:val="en-US"/>
        </w:rPr>
        <w:t>value chain in the crop protection segment</w:t>
      </w:r>
      <w:r w:rsidR="009A700F">
        <w:rPr>
          <w:rFonts w:ascii="Times New Roman" w:hAnsi="Times New Roman" w:cs="Times New Roman"/>
          <w:lang w:val="en-US"/>
        </w:rPr>
        <w:t>.</w:t>
      </w:r>
      <w:r w:rsidR="00EE41DE">
        <w:rPr>
          <w:rFonts w:ascii="Times New Roman" w:hAnsi="Times New Roman" w:cs="Times New Roman"/>
          <w:lang w:val="en-US"/>
        </w:rPr>
        <w:t xml:space="preserve"> </w:t>
      </w:r>
      <w:r w:rsidR="009A700F">
        <w:rPr>
          <w:rFonts w:ascii="Times New Roman" w:hAnsi="Times New Roman" w:cs="Times New Roman"/>
          <w:lang w:val="en-US"/>
        </w:rPr>
        <w:t xml:space="preserve">FCPL </w:t>
      </w:r>
      <w:r w:rsidR="004702A9" w:rsidRPr="003E4082">
        <w:rPr>
          <w:rFonts w:ascii="Times New Roman" w:hAnsi="Times New Roman" w:cs="Times New Roman"/>
          <w:lang w:val="en-US"/>
        </w:rPr>
        <w:t>would undertake research, discovery, development</w:t>
      </w:r>
      <w:r w:rsidR="002F0003">
        <w:rPr>
          <w:rFonts w:ascii="Times New Roman" w:hAnsi="Times New Roman" w:cs="Times New Roman"/>
          <w:lang w:val="en-US"/>
        </w:rPr>
        <w:t>, acquisition</w:t>
      </w:r>
      <w:r w:rsidR="004702A9" w:rsidRPr="003E4082">
        <w:rPr>
          <w:rFonts w:ascii="Times New Roman" w:hAnsi="Times New Roman" w:cs="Times New Roman"/>
          <w:lang w:val="en-US"/>
        </w:rPr>
        <w:t xml:space="preserve"> and registration of new Active Ingredients (‘AIs’) and have access to the distribution network of FSPL. </w:t>
      </w:r>
    </w:p>
    <w:p w14:paraId="0F20E1AB" w14:textId="77777777" w:rsidR="004702A9" w:rsidRPr="003E4082" w:rsidRDefault="004702A9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021ADFBA" w14:textId="21C5033C" w:rsidR="004702A9" w:rsidRPr="003E4082" w:rsidRDefault="007A45D7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Early on, FCPL hired Dr</w:t>
      </w:r>
      <w:r w:rsidR="004702A9" w:rsidRPr="003E4082">
        <w:rPr>
          <w:rFonts w:ascii="Times New Roman" w:hAnsi="Times New Roman" w:cs="Times New Roman"/>
          <w:lang w:val="en-US"/>
        </w:rPr>
        <w:t xml:space="preserve">. Omar </w:t>
      </w:r>
      <w:proofErr w:type="spellStart"/>
      <w:r w:rsidR="004702A9" w:rsidRPr="003E4082">
        <w:rPr>
          <w:rFonts w:ascii="Times New Roman" w:hAnsi="Times New Roman" w:cs="Times New Roman"/>
          <w:lang w:val="en-US"/>
        </w:rPr>
        <w:t>Maforimbo</w:t>
      </w:r>
      <w:proofErr w:type="spellEnd"/>
      <w:r w:rsidR="004702A9" w:rsidRPr="003E4082">
        <w:rPr>
          <w:rFonts w:ascii="Times New Roman" w:hAnsi="Times New Roman" w:cs="Times New Roman"/>
          <w:lang w:val="en-US"/>
        </w:rPr>
        <w:t xml:space="preserve">, an Oxford professor and a renowned agricultural scientist of Zimbabwean origin, </w:t>
      </w:r>
      <w:r w:rsidRPr="003E4082">
        <w:rPr>
          <w:rFonts w:ascii="Times New Roman" w:hAnsi="Times New Roman" w:cs="Times New Roman"/>
          <w:lang w:val="en-US"/>
        </w:rPr>
        <w:t>as its head of R&amp;D. After various trial and error, in 201</w:t>
      </w:r>
      <w:r w:rsidR="00656DC4">
        <w:rPr>
          <w:rFonts w:ascii="Times New Roman" w:hAnsi="Times New Roman" w:cs="Times New Roman"/>
          <w:lang w:val="en-US"/>
        </w:rPr>
        <w:t>5</w:t>
      </w:r>
      <w:r w:rsidRPr="003E4082">
        <w:rPr>
          <w:rFonts w:ascii="Times New Roman" w:hAnsi="Times New Roman" w:cs="Times New Roman"/>
          <w:lang w:val="en-US"/>
        </w:rPr>
        <w:t xml:space="preserve">, </w:t>
      </w:r>
      <w:r w:rsidR="00AA79C7">
        <w:rPr>
          <w:rFonts w:ascii="Times New Roman" w:hAnsi="Times New Roman" w:cs="Times New Roman"/>
          <w:lang w:val="en-US"/>
        </w:rPr>
        <w:t>D</w:t>
      </w:r>
      <w:r w:rsidRPr="003E4082">
        <w:rPr>
          <w:rFonts w:ascii="Times New Roman" w:hAnsi="Times New Roman" w:cs="Times New Roman"/>
          <w:lang w:val="en-US"/>
        </w:rPr>
        <w:t xml:space="preserve">r. </w:t>
      </w:r>
      <w:proofErr w:type="spellStart"/>
      <w:r w:rsidRPr="003E4082">
        <w:rPr>
          <w:rFonts w:ascii="Times New Roman" w:hAnsi="Times New Roman" w:cs="Times New Roman"/>
          <w:lang w:val="en-US"/>
        </w:rPr>
        <w:t>Maforimbo</w:t>
      </w:r>
      <w:proofErr w:type="spellEnd"/>
      <w:r w:rsidRPr="003E4082">
        <w:rPr>
          <w:rFonts w:ascii="Times New Roman" w:hAnsi="Times New Roman" w:cs="Times New Roman"/>
          <w:lang w:val="en-US"/>
        </w:rPr>
        <w:t xml:space="preserve"> and his team at FCPL successfully developed </w:t>
      </w:r>
      <w:r w:rsidR="004702A9" w:rsidRPr="003E4082">
        <w:rPr>
          <w:rFonts w:ascii="Times New Roman" w:hAnsi="Times New Roman" w:cs="Times New Roman"/>
          <w:lang w:val="en-US"/>
        </w:rPr>
        <w:t xml:space="preserve">a </w:t>
      </w:r>
      <w:r w:rsidR="00CC16F5" w:rsidRPr="003E4082">
        <w:rPr>
          <w:rFonts w:ascii="Times New Roman" w:hAnsi="Times New Roman" w:cs="Times New Roman"/>
          <w:lang w:val="en-US"/>
        </w:rPr>
        <w:t xml:space="preserve">new </w:t>
      </w:r>
      <w:r w:rsidR="004702A9" w:rsidRPr="003E4082">
        <w:rPr>
          <w:rFonts w:ascii="Times New Roman" w:hAnsi="Times New Roman" w:cs="Times New Roman"/>
          <w:lang w:val="en-US"/>
        </w:rPr>
        <w:t xml:space="preserve">AI </w:t>
      </w:r>
      <w:r w:rsidRPr="003E4082">
        <w:rPr>
          <w:rFonts w:ascii="Times New Roman" w:hAnsi="Times New Roman" w:cs="Times New Roman"/>
          <w:lang w:val="en-US"/>
        </w:rPr>
        <w:t xml:space="preserve">– </w:t>
      </w:r>
      <w:r w:rsidR="005A3D74">
        <w:rPr>
          <w:rFonts w:ascii="Times New Roman" w:hAnsi="Times New Roman" w:cs="Times New Roman"/>
          <w:lang w:val="en-US"/>
        </w:rPr>
        <w:t>AI</w:t>
      </w:r>
      <w:r w:rsidRPr="003E4082">
        <w:rPr>
          <w:rFonts w:ascii="Times New Roman" w:hAnsi="Times New Roman" w:cs="Times New Roman"/>
          <w:lang w:val="en-US"/>
        </w:rPr>
        <w:t xml:space="preserve">007 </w:t>
      </w:r>
      <w:r w:rsidR="007A6761">
        <w:rPr>
          <w:rFonts w:ascii="Times New Roman" w:hAnsi="Times New Roman" w:cs="Times New Roman"/>
          <w:lang w:val="en-US"/>
        </w:rPr>
        <w:t>–</w:t>
      </w:r>
      <w:r w:rsidR="00CC16F5" w:rsidRPr="003E4082">
        <w:rPr>
          <w:rFonts w:ascii="Times New Roman" w:hAnsi="Times New Roman" w:cs="Times New Roman"/>
          <w:lang w:val="en-US"/>
        </w:rPr>
        <w:t xml:space="preserve"> </w:t>
      </w:r>
      <w:r w:rsidR="004702A9" w:rsidRPr="003E4082">
        <w:rPr>
          <w:rFonts w:ascii="Times New Roman" w:hAnsi="Times New Roman" w:cs="Times New Roman"/>
          <w:lang w:val="en-US"/>
        </w:rPr>
        <w:t>necessary</w:t>
      </w:r>
      <w:r w:rsidR="007A6761">
        <w:rPr>
          <w:rFonts w:ascii="Times New Roman" w:hAnsi="Times New Roman" w:cs="Times New Roman"/>
          <w:lang w:val="en-US"/>
        </w:rPr>
        <w:t xml:space="preserve"> </w:t>
      </w:r>
      <w:r w:rsidR="004702A9" w:rsidRPr="003E4082">
        <w:rPr>
          <w:rFonts w:ascii="Times New Roman" w:hAnsi="Times New Roman" w:cs="Times New Roman"/>
          <w:lang w:val="en-US"/>
        </w:rPr>
        <w:t xml:space="preserve">for manufacturing </w:t>
      </w:r>
      <w:r w:rsidR="00CC16F5" w:rsidRPr="003E4082">
        <w:rPr>
          <w:rFonts w:ascii="Times New Roman" w:hAnsi="Times New Roman" w:cs="Times New Roman"/>
          <w:lang w:val="en-US"/>
        </w:rPr>
        <w:t xml:space="preserve">a very popular </w:t>
      </w:r>
      <w:r w:rsidR="004702A9" w:rsidRPr="003E4082">
        <w:rPr>
          <w:rFonts w:ascii="Times New Roman" w:hAnsi="Times New Roman" w:cs="Times New Roman"/>
          <w:lang w:val="en-US"/>
        </w:rPr>
        <w:t>non-selective herbicide called Cedric-X</w:t>
      </w:r>
      <w:r w:rsidR="00D25B4C" w:rsidRPr="003E4082">
        <w:rPr>
          <w:rFonts w:ascii="Times New Roman" w:hAnsi="Times New Roman" w:cs="Times New Roman"/>
          <w:lang w:val="en-US"/>
        </w:rPr>
        <w:t>, widely used by farmers in India</w:t>
      </w:r>
      <w:r w:rsidR="004702A9" w:rsidRPr="003E4082">
        <w:rPr>
          <w:rFonts w:ascii="Times New Roman" w:hAnsi="Times New Roman" w:cs="Times New Roman"/>
          <w:lang w:val="en-US"/>
        </w:rPr>
        <w:t xml:space="preserve">. </w:t>
      </w:r>
      <w:r w:rsidR="002C37E2" w:rsidRPr="00302625">
        <w:rPr>
          <w:rFonts w:ascii="Times New Roman" w:hAnsi="Times New Roman" w:cs="Times New Roman"/>
          <w:lang w:val="en-US"/>
        </w:rPr>
        <w:t xml:space="preserve">The unique feature of AI007 based </w:t>
      </w:r>
      <w:r w:rsidR="00FA13E8" w:rsidRPr="00302625">
        <w:rPr>
          <w:rFonts w:ascii="Times New Roman" w:hAnsi="Times New Roman" w:cs="Times New Roman"/>
          <w:lang w:val="en-US"/>
        </w:rPr>
        <w:t xml:space="preserve">Cedric-X </w:t>
      </w:r>
      <w:r w:rsidR="004B5D85" w:rsidRPr="00302625">
        <w:rPr>
          <w:rFonts w:ascii="Times New Roman" w:hAnsi="Times New Roman" w:cs="Times New Roman"/>
          <w:lang w:val="en-US"/>
        </w:rPr>
        <w:t>is</w:t>
      </w:r>
      <w:r w:rsidR="002C37E2" w:rsidRPr="00302625">
        <w:rPr>
          <w:rFonts w:ascii="Times New Roman" w:hAnsi="Times New Roman" w:cs="Times New Roman"/>
          <w:lang w:val="en-US"/>
        </w:rPr>
        <w:t xml:space="preserve"> that </w:t>
      </w:r>
      <w:r w:rsidR="00DB5A9D" w:rsidRPr="00302625">
        <w:rPr>
          <w:rFonts w:ascii="Times New Roman" w:hAnsi="Times New Roman" w:cs="Times New Roman"/>
          <w:lang w:val="en-US"/>
        </w:rPr>
        <w:t xml:space="preserve">it </w:t>
      </w:r>
      <w:r w:rsidR="00B4451F" w:rsidRPr="00302625">
        <w:rPr>
          <w:rFonts w:ascii="Times New Roman" w:hAnsi="Times New Roman" w:cs="Times New Roman"/>
          <w:lang w:val="en-US"/>
        </w:rPr>
        <w:t>had no immediate substitutes</w:t>
      </w:r>
      <w:r w:rsidR="002C37E2" w:rsidRPr="00302625">
        <w:rPr>
          <w:rFonts w:ascii="Times New Roman" w:hAnsi="Times New Roman" w:cs="Times New Roman"/>
          <w:lang w:val="en-US"/>
        </w:rPr>
        <w:t xml:space="preserve"> in the Indian market.</w:t>
      </w:r>
      <w:r w:rsidR="00ED1883" w:rsidRPr="00302625">
        <w:rPr>
          <w:rFonts w:ascii="Times New Roman" w:hAnsi="Times New Roman" w:cs="Times New Roman"/>
          <w:lang w:val="en-US"/>
        </w:rPr>
        <w:t xml:space="preserve"> </w:t>
      </w:r>
      <w:r w:rsidR="007113D6" w:rsidRPr="00302625">
        <w:rPr>
          <w:rFonts w:ascii="Times New Roman" w:hAnsi="Times New Roman" w:cs="Times New Roman"/>
          <w:lang w:val="en-US"/>
        </w:rPr>
        <w:t xml:space="preserve">Specifically, AI007 based Cedric-X offered the additional benefit of weeding out Parthenium, an invasive weed that survived the use of Cedric-X manufactured using other AIs. </w:t>
      </w:r>
      <w:r w:rsidRPr="00302625">
        <w:rPr>
          <w:rFonts w:ascii="Times New Roman" w:hAnsi="Times New Roman" w:cs="Times New Roman"/>
          <w:lang w:val="en-US"/>
        </w:rPr>
        <w:t>The next year, FCPL patented AI007</w:t>
      </w:r>
      <w:r w:rsidR="002C37E2" w:rsidRPr="00302625">
        <w:rPr>
          <w:rFonts w:ascii="Times New Roman" w:hAnsi="Times New Roman" w:cs="Times New Roman"/>
          <w:lang w:val="en-US"/>
        </w:rPr>
        <w:t xml:space="preserve">, raised </w:t>
      </w:r>
      <w:r w:rsidR="009A700F">
        <w:rPr>
          <w:rFonts w:ascii="Times New Roman" w:hAnsi="Times New Roman" w:cs="Times New Roman"/>
          <w:lang w:val="en-US"/>
        </w:rPr>
        <w:t>funds</w:t>
      </w:r>
      <w:r w:rsidR="009A700F" w:rsidRPr="00302625">
        <w:rPr>
          <w:rFonts w:ascii="Times New Roman" w:hAnsi="Times New Roman" w:cs="Times New Roman"/>
          <w:lang w:val="en-US"/>
        </w:rPr>
        <w:t xml:space="preserve"> </w:t>
      </w:r>
      <w:r w:rsidR="002C37E2" w:rsidRPr="00302625">
        <w:rPr>
          <w:rFonts w:ascii="Times New Roman" w:hAnsi="Times New Roman" w:cs="Times New Roman"/>
          <w:lang w:val="en-US"/>
        </w:rPr>
        <w:t>for set</w:t>
      </w:r>
      <w:r w:rsidR="002C37E2" w:rsidRPr="003E4082">
        <w:rPr>
          <w:rFonts w:ascii="Times New Roman" w:hAnsi="Times New Roman" w:cs="Times New Roman"/>
          <w:lang w:val="en-US"/>
        </w:rPr>
        <w:t>ting up plants</w:t>
      </w:r>
      <w:r w:rsidR="00565E2B" w:rsidRPr="003E4082">
        <w:rPr>
          <w:rFonts w:ascii="Times New Roman" w:hAnsi="Times New Roman" w:cs="Times New Roman"/>
          <w:lang w:val="en-US"/>
        </w:rPr>
        <w:t xml:space="preserve"> and machinery</w:t>
      </w:r>
      <w:r w:rsidR="002C37E2" w:rsidRPr="003E4082">
        <w:rPr>
          <w:rFonts w:ascii="Times New Roman" w:hAnsi="Times New Roman" w:cs="Times New Roman"/>
          <w:lang w:val="en-US"/>
        </w:rPr>
        <w:t>,</w:t>
      </w:r>
      <w:r w:rsidRPr="003E4082">
        <w:rPr>
          <w:rFonts w:ascii="Times New Roman" w:hAnsi="Times New Roman" w:cs="Times New Roman"/>
          <w:lang w:val="en-US"/>
        </w:rPr>
        <w:t xml:space="preserve"> and started manufacturing </w:t>
      </w:r>
      <w:r w:rsidR="009A700F">
        <w:rPr>
          <w:rFonts w:ascii="Times New Roman" w:hAnsi="Times New Roman" w:cs="Times New Roman"/>
          <w:lang w:val="en-US"/>
        </w:rPr>
        <w:t>AI007</w:t>
      </w:r>
      <w:r w:rsidRPr="003E4082">
        <w:rPr>
          <w:rFonts w:ascii="Times New Roman" w:hAnsi="Times New Roman" w:cs="Times New Roman"/>
          <w:lang w:val="en-US"/>
        </w:rPr>
        <w:t xml:space="preserve"> to produce Cedric-X in India.</w:t>
      </w:r>
      <w:r w:rsidR="002F3B25" w:rsidRPr="003E4082">
        <w:rPr>
          <w:rFonts w:ascii="Times New Roman" w:hAnsi="Times New Roman" w:cs="Times New Roman"/>
          <w:lang w:val="en-US"/>
        </w:rPr>
        <w:t xml:space="preserve"> </w:t>
      </w:r>
      <w:r w:rsidR="007113D6">
        <w:rPr>
          <w:rFonts w:ascii="Times New Roman" w:hAnsi="Times New Roman" w:cs="Times New Roman"/>
          <w:lang w:val="en-US"/>
        </w:rPr>
        <w:t>T</w:t>
      </w:r>
      <w:r w:rsidR="002F3B25" w:rsidRPr="003E4082">
        <w:rPr>
          <w:rFonts w:ascii="Times New Roman" w:hAnsi="Times New Roman" w:cs="Times New Roman"/>
          <w:lang w:val="en-US"/>
        </w:rPr>
        <w:t xml:space="preserve">he total </w:t>
      </w:r>
      <w:r w:rsidR="00B4451F">
        <w:rPr>
          <w:rFonts w:ascii="Times New Roman" w:hAnsi="Times New Roman" w:cs="Times New Roman"/>
          <w:lang w:val="en-US"/>
        </w:rPr>
        <w:t xml:space="preserve">book value of </w:t>
      </w:r>
      <w:r w:rsidR="00DB2169">
        <w:rPr>
          <w:rFonts w:ascii="Times New Roman" w:hAnsi="Times New Roman" w:cs="Times New Roman"/>
          <w:lang w:val="en-US"/>
        </w:rPr>
        <w:t xml:space="preserve">domestic </w:t>
      </w:r>
      <w:r w:rsidR="002F3B25" w:rsidRPr="003E4082">
        <w:rPr>
          <w:rFonts w:ascii="Times New Roman" w:hAnsi="Times New Roman" w:cs="Times New Roman"/>
          <w:lang w:val="en-US"/>
        </w:rPr>
        <w:t xml:space="preserve">assets of FCPL </w:t>
      </w:r>
      <w:r w:rsidR="00B4451F">
        <w:rPr>
          <w:rFonts w:ascii="Times New Roman" w:hAnsi="Times New Roman" w:cs="Times New Roman"/>
          <w:lang w:val="en-US"/>
        </w:rPr>
        <w:t xml:space="preserve">was Rs. </w:t>
      </w:r>
      <w:r w:rsidR="00AD1136">
        <w:rPr>
          <w:rFonts w:ascii="Times New Roman" w:hAnsi="Times New Roman" w:cs="Times New Roman"/>
          <w:lang w:val="en-US"/>
        </w:rPr>
        <w:t>1</w:t>
      </w:r>
      <w:r w:rsidR="00201FDD">
        <w:rPr>
          <w:rFonts w:ascii="Times New Roman" w:hAnsi="Times New Roman" w:cs="Times New Roman"/>
          <w:lang w:val="en-US"/>
        </w:rPr>
        <w:t>5</w:t>
      </w:r>
      <w:r w:rsidR="00AD1136">
        <w:rPr>
          <w:rFonts w:ascii="Times New Roman" w:hAnsi="Times New Roman" w:cs="Times New Roman"/>
          <w:lang w:val="en-US"/>
        </w:rPr>
        <w:t>0</w:t>
      </w:r>
      <w:r w:rsidR="00B4451F">
        <w:rPr>
          <w:rFonts w:ascii="Times New Roman" w:hAnsi="Times New Roman" w:cs="Times New Roman"/>
          <w:lang w:val="en-US"/>
        </w:rPr>
        <w:t>0 crores</w:t>
      </w:r>
      <w:r w:rsidR="007113D6">
        <w:rPr>
          <w:rFonts w:ascii="Times New Roman" w:hAnsi="Times New Roman" w:cs="Times New Roman"/>
          <w:lang w:val="en-US"/>
        </w:rPr>
        <w:t xml:space="preserve"> for the financial year ending 31 March</w:t>
      </w:r>
      <w:r w:rsidR="002F3B25" w:rsidRPr="003E4082">
        <w:rPr>
          <w:rFonts w:ascii="Times New Roman" w:hAnsi="Times New Roman" w:cs="Times New Roman"/>
          <w:lang w:val="en-US"/>
        </w:rPr>
        <w:t xml:space="preserve"> 201</w:t>
      </w:r>
      <w:r w:rsidR="00C71824">
        <w:rPr>
          <w:rFonts w:ascii="Times New Roman" w:hAnsi="Times New Roman" w:cs="Times New Roman"/>
          <w:lang w:val="en-US"/>
        </w:rPr>
        <w:t>9</w:t>
      </w:r>
      <w:r w:rsidR="00814A22" w:rsidRPr="003E4082">
        <w:rPr>
          <w:rFonts w:ascii="Times New Roman" w:hAnsi="Times New Roman" w:cs="Times New Roman"/>
          <w:lang w:val="en-US"/>
        </w:rPr>
        <w:t>, with significant potential to scale up in the future</w:t>
      </w:r>
      <w:r w:rsidR="000C0C76">
        <w:rPr>
          <w:rFonts w:ascii="Times New Roman" w:hAnsi="Times New Roman" w:cs="Times New Roman"/>
          <w:lang w:val="en-US"/>
        </w:rPr>
        <w:t xml:space="preserve"> given </w:t>
      </w:r>
      <w:r w:rsidR="00633E6B">
        <w:rPr>
          <w:rFonts w:ascii="Times New Roman" w:hAnsi="Times New Roman" w:cs="Times New Roman"/>
          <w:lang w:val="en-US"/>
        </w:rPr>
        <w:t xml:space="preserve">its access to the </w:t>
      </w:r>
      <w:r w:rsidR="000C0C76">
        <w:rPr>
          <w:rFonts w:ascii="Times New Roman" w:hAnsi="Times New Roman" w:cs="Times New Roman"/>
          <w:lang w:val="en-US"/>
        </w:rPr>
        <w:t>distribution network of FSPL</w:t>
      </w:r>
      <w:r w:rsidR="002F3B25" w:rsidRPr="003E4082">
        <w:rPr>
          <w:rFonts w:ascii="Times New Roman" w:hAnsi="Times New Roman" w:cs="Times New Roman"/>
          <w:lang w:val="en-US"/>
        </w:rPr>
        <w:t xml:space="preserve">. </w:t>
      </w:r>
      <w:r w:rsidR="007113D6">
        <w:rPr>
          <w:rFonts w:ascii="Times New Roman" w:hAnsi="Times New Roman" w:cs="Times New Roman"/>
          <w:lang w:val="en-US"/>
        </w:rPr>
        <w:t xml:space="preserve">FCPL’s </w:t>
      </w:r>
      <w:r w:rsidR="00693E64">
        <w:rPr>
          <w:rFonts w:ascii="Times New Roman" w:hAnsi="Times New Roman" w:cs="Times New Roman"/>
          <w:lang w:val="en-US"/>
        </w:rPr>
        <w:t xml:space="preserve">domestic </w:t>
      </w:r>
      <w:r w:rsidR="007113D6">
        <w:rPr>
          <w:rFonts w:ascii="Times New Roman" w:hAnsi="Times New Roman" w:cs="Times New Roman"/>
          <w:lang w:val="en-US"/>
        </w:rPr>
        <w:t xml:space="preserve">turnover for the financial year ending 31 March 2019 was Rs. </w:t>
      </w:r>
      <w:r w:rsidR="00745FD2">
        <w:rPr>
          <w:rFonts w:ascii="Times New Roman" w:hAnsi="Times New Roman" w:cs="Times New Roman"/>
          <w:lang w:val="en-US"/>
        </w:rPr>
        <w:t>5</w:t>
      </w:r>
      <w:r w:rsidR="00B26C13">
        <w:rPr>
          <w:rFonts w:ascii="Times New Roman" w:hAnsi="Times New Roman" w:cs="Times New Roman"/>
          <w:lang w:val="en-US"/>
        </w:rPr>
        <w:t>00</w:t>
      </w:r>
      <w:r w:rsidR="007113D6">
        <w:rPr>
          <w:rFonts w:ascii="Times New Roman" w:hAnsi="Times New Roman" w:cs="Times New Roman"/>
          <w:lang w:val="en-US"/>
        </w:rPr>
        <w:t xml:space="preserve"> </w:t>
      </w:r>
      <w:r w:rsidR="009A700F">
        <w:rPr>
          <w:rFonts w:ascii="Times New Roman" w:hAnsi="Times New Roman" w:cs="Times New Roman"/>
          <w:lang w:val="en-US"/>
        </w:rPr>
        <w:t>crores</w:t>
      </w:r>
      <w:r w:rsidR="007113D6">
        <w:rPr>
          <w:rFonts w:ascii="Times New Roman" w:hAnsi="Times New Roman" w:cs="Times New Roman"/>
          <w:lang w:val="en-US"/>
        </w:rPr>
        <w:t>.</w:t>
      </w:r>
    </w:p>
    <w:p w14:paraId="296DF66A" w14:textId="77777777" w:rsidR="00340097" w:rsidRPr="003E4082" w:rsidRDefault="00340097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60B943D0" w14:textId="78A60BEF" w:rsidR="00060743" w:rsidRPr="00FF56A3" w:rsidRDefault="0047351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In mid-201</w:t>
      </w:r>
      <w:r w:rsidR="00E42819">
        <w:rPr>
          <w:rFonts w:ascii="Times New Roman" w:hAnsi="Times New Roman" w:cs="Times New Roman"/>
          <w:lang w:val="en-US"/>
        </w:rPr>
        <w:t>8</w:t>
      </w:r>
      <w:r w:rsidRPr="003E4082">
        <w:rPr>
          <w:rFonts w:ascii="Times New Roman" w:hAnsi="Times New Roman" w:cs="Times New Roman"/>
          <w:lang w:val="en-US"/>
        </w:rPr>
        <w:t xml:space="preserve">, a Bangalore based </w:t>
      </w:r>
      <w:proofErr w:type="spellStart"/>
      <w:r w:rsidRPr="003E4082">
        <w:rPr>
          <w:rFonts w:ascii="Times New Roman" w:hAnsi="Times New Roman" w:cs="Times New Roman"/>
          <w:lang w:val="en-US"/>
        </w:rPr>
        <w:t>agri</w:t>
      </w:r>
      <w:proofErr w:type="spellEnd"/>
      <w:r w:rsidRPr="003E4082">
        <w:rPr>
          <w:rFonts w:ascii="Times New Roman" w:hAnsi="Times New Roman" w:cs="Times New Roman"/>
          <w:lang w:val="en-US"/>
        </w:rPr>
        <w:t>-</w:t>
      </w:r>
      <w:r w:rsidR="002C37E2" w:rsidRPr="003E4082">
        <w:rPr>
          <w:rFonts w:ascii="Times New Roman" w:hAnsi="Times New Roman" w:cs="Times New Roman"/>
          <w:lang w:val="en-US"/>
        </w:rPr>
        <w:t>research</w:t>
      </w:r>
      <w:r w:rsidR="00A22542" w:rsidRPr="003E4082">
        <w:rPr>
          <w:rFonts w:ascii="Times New Roman" w:hAnsi="Times New Roman" w:cs="Times New Roman"/>
          <w:lang w:val="en-US"/>
        </w:rPr>
        <w:t xml:space="preserve"> scientist</w:t>
      </w:r>
      <w:r w:rsidRPr="003E4082">
        <w:rPr>
          <w:rFonts w:ascii="Times New Roman" w:hAnsi="Times New Roman" w:cs="Times New Roman"/>
          <w:lang w:val="en-US"/>
        </w:rPr>
        <w:t xml:space="preserve">, </w:t>
      </w:r>
      <w:r w:rsidR="00A22542" w:rsidRPr="003E4082">
        <w:rPr>
          <w:rFonts w:ascii="Times New Roman" w:hAnsi="Times New Roman" w:cs="Times New Roman"/>
          <w:lang w:val="en-US"/>
        </w:rPr>
        <w:t>Dr</w:t>
      </w:r>
      <w:r w:rsidRPr="003E4082">
        <w:rPr>
          <w:rFonts w:ascii="Times New Roman" w:hAnsi="Times New Roman" w:cs="Times New Roman"/>
          <w:lang w:val="en-US"/>
        </w:rPr>
        <w:t xml:space="preserve">. Mohit Desai, </w:t>
      </w:r>
      <w:r w:rsidR="00853B91" w:rsidRPr="003E4082">
        <w:rPr>
          <w:rFonts w:ascii="Times New Roman" w:hAnsi="Times New Roman" w:cs="Times New Roman"/>
          <w:lang w:val="en-US"/>
        </w:rPr>
        <w:t xml:space="preserve">reached out to </w:t>
      </w:r>
      <w:r w:rsidRPr="003E4082">
        <w:rPr>
          <w:rFonts w:ascii="Times New Roman" w:hAnsi="Times New Roman" w:cs="Times New Roman"/>
          <w:lang w:val="en-US"/>
        </w:rPr>
        <w:t xml:space="preserve">Mr. Singh. </w:t>
      </w:r>
      <w:r w:rsidR="00A22542" w:rsidRPr="003E4082">
        <w:rPr>
          <w:rFonts w:ascii="Times New Roman" w:hAnsi="Times New Roman" w:cs="Times New Roman"/>
          <w:lang w:val="en-US"/>
        </w:rPr>
        <w:t>Dr</w:t>
      </w:r>
      <w:r w:rsidRPr="003E4082">
        <w:rPr>
          <w:rFonts w:ascii="Times New Roman" w:hAnsi="Times New Roman" w:cs="Times New Roman"/>
          <w:lang w:val="en-US"/>
        </w:rPr>
        <w:t xml:space="preserve">. Desai </w:t>
      </w:r>
      <w:r w:rsidR="00565E2B" w:rsidRPr="003E4082">
        <w:rPr>
          <w:rFonts w:ascii="Times New Roman" w:hAnsi="Times New Roman" w:cs="Times New Roman"/>
          <w:lang w:val="en-US"/>
        </w:rPr>
        <w:t xml:space="preserve">informed </w:t>
      </w:r>
      <w:r w:rsidR="00853B91" w:rsidRPr="003E4082">
        <w:rPr>
          <w:rFonts w:ascii="Times New Roman" w:hAnsi="Times New Roman" w:cs="Times New Roman"/>
          <w:lang w:val="en-US"/>
        </w:rPr>
        <w:t xml:space="preserve">that </w:t>
      </w:r>
      <w:r w:rsidRPr="003E4082">
        <w:rPr>
          <w:rFonts w:ascii="Times New Roman" w:hAnsi="Times New Roman" w:cs="Times New Roman"/>
          <w:lang w:val="en-US"/>
        </w:rPr>
        <w:t xml:space="preserve">his </w:t>
      </w:r>
      <w:r w:rsidR="00B565EF">
        <w:rPr>
          <w:rFonts w:ascii="Times New Roman" w:hAnsi="Times New Roman" w:cs="Times New Roman"/>
          <w:lang w:val="en-US"/>
        </w:rPr>
        <w:t>company</w:t>
      </w:r>
      <w:r w:rsidRPr="003E4082">
        <w:rPr>
          <w:rFonts w:ascii="Times New Roman" w:hAnsi="Times New Roman" w:cs="Times New Roman"/>
          <w:lang w:val="en-US"/>
        </w:rPr>
        <w:t xml:space="preserve"> – Agri2morrow </w:t>
      </w:r>
      <w:r w:rsidR="00853B91" w:rsidRPr="003E4082">
        <w:rPr>
          <w:rFonts w:ascii="Times New Roman" w:hAnsi="Times New Roman" w:cs="Times New Roman"/>
          <w:lang w:val="en-US"/>
        </w:rPr>
        <w:t>Pvt. Ltd. (‘Agri2morrow’)</w:t>
      </w:r>
      <w:r w:rsidRPr="003E4082">
        <w:rPr>
          <w:rFonts w:ascii="Times New Roman" w:hAnsi="Times New Roman" w:cs="Times New Roman"/>
          <w:lang w:val="en-US"/>
        </w:rPr>
        <w:t xml:space="preserve"> </w:t>
      </w:r>
      <w:r w:rsidR="00734A70">
        <w:rPr>
          <w:rFonts w:ascii="Times New Roman" w:hAnsi="Times New Roman" w:cs="Times New Roman"/>
          <w:lang w:val="en-US"/>
        </w:rPr>
        <w:t xml:space="preserve">– </w:t>
      </w:r>
      <w:r w:rsidR="0010037A" w:rsidRPr="003E4082">
        <w:rPr>
          <w:rFonts w:ascii="Times New Roman" w:hAnsi="Times New Roman" w:cs="Times New Roman"/>
          <w:lang w:val="en-US"/>
        </w:rPr>
        <w:t>incorporated</w:t>
      </w:r>
      <w:r w:rsidR="00734A70">
        <w:rPr>
          <w:rFonts w:ascii="Times New Roman" w:hAnsi="Times New Roman" w:cs="Times New Roman"/>
          <w:lang w:val="en-US"/>
        </w:rPr>
        <w:t xml:space="preserve"> </w:t>
      </w:r>
      <w:r w:rsidR="0010037A" w:rsidRPr="003E4082">
        <w:rPr>
          <w:rFonts w:ascii="Times New Roman" w:hAnsi="Times New Roman" w:cs="Times New Roman"/>
          <w:lang w:val="en-US"/>
        </w:rPr>
        <w:t xml:space="preserve">in </w:t>
      </w:r>
      <w:r w:rsidR="00E71F80" w:rsidRPr="003E4082">
        <w:rPr>
          <w:rFonts w:ascii="Times New Roman" w:hAnsi="Times New Roman" w:cs="Times New Roman"/>
          <w:lang w:val="en-US"/>
        </w:rPr>
        <w:t xml:space="preserve">2012 in </w:t>
      </w:r>
      <w:r w:rsidR="0010037A" w:rsidRPr="003E4082">
        <w:rPr>
          <w:rFonts w:ascii="Times New Roman" w:hAnsi="Times New Roman" w:cs="Times New Roman"/>
          <w:lang w:val="en-US"/>
        </w:rPr>
        <w:t xml:space="preserve">Bangalore, </w:t>
      </w:r>
      <w:r w:rsidRPr="003E4082">
        <w:rPr>
          <w:rFonts w:ascii="Times New Roman" w:hAnsi="Times New Roman" w:cs="Times New Roman"/>
          <w:lang w:val="en-US"/>
        </w:rPr>
        <w:t>ha</w:t>
      </w:r>
      <w:r w:rsidR="00E31277">
        <w:rPr>
          <w:rFonts w:ascii="Times New Roman" w:hAnsi="Times New Roman" w:cs="Times New Roman"/>
          <w:lang w:val="en-US"/>
        </w:rPr>
        <w:t>d</w:t>
      </w:r>
      <w:r w:rsidRPr="003E4082">
        <w:rPr>
          <w:rFonts w:ascii="Times New Roman" w:hAnsi="Times New Roman" w:cs="Times New Roman"/>
          <w:lang w:val="en-US"/>
        </w:rPr>
        <w:t xml:space="preserve"> </w:t>
      </w:r>
      <w:r w:rsidR="009A700F">
        <w:rPr>
          <w:rFonts w:ascii="Times New Roman" w:hAnsi="Times New Roman" w:cs="Times New Roman"/>
          <w:lang w:val="en-US"/>
        </w:rPr>
        <w:t>discovered</w:t>
      </w:r>
      <w:r w:rsidR="009A700F" w:rsidRPr="003E4082">
        <w:rPr>
          <w:rFonts w:ascii="Times New Roman" w:hAnsi="Times New Roman" w:cs="Times New Roman"/>
          <w:lang w:val="en-US"/>
        </w:rPr>
        <w:t xml:space="preserve"> </w:t>
      </w:r>
      <w:r w:rsidR="002C37E2" w:rsidRPr="003E4082">
        <w:rPr>
          <w:rFonts w:ascii="Times New Roman" w:hAnsi="Times New Roman" w:cs="Times New Roman"/>
          <w:lang w:val="en-US"/>
        </w:rPr>
        <w:t>another new AI</w:t>
      </w:r>
      <w:r w:rsidR="0001601A" w:rsidRPr="003E4082">
        <w:rPr>
          <w:rFonts w:ascii="Times New Roman" w:hAnsi="Times New Roman" w:cs="Times New Roman"/>
          <w:lang w:val="en-US"/>
        </w:rPr>
        <w:t xml:space="preserve"> - AI</w:t>
      </w:r>
      <w:r w:rsidR="002C37E2" w:rsidRPr="003E4082">
        <w:rPr>
          <w:rFonts w:ascii="Times New Roman" w:hAnsi="Times New Roman" w:cs="Times New Roman"/>
          <w:lang w:val="en-US"/>
        </w:rPr>
        <w:t xml:space="preserve">009 </w:t>
      </w:r>
      <w:r w:rsidR="00F50818">
        <w:rPr>
          <w:rFonts w:ascii="Times New Roman" w:hAnsi="Times New Roman" w:cs="Times New Roman"/>
          <w:lang w:val="en-US"/>
        </w:rPr>
        <w:t>–</w:t>
      </w:r>
      <w:r w:rsidR="002C37E2" w:rsidRPr="003E4082">
        <w:rPr>
          <w:rFonts w:ascii="Times New Roman" w:hAnsi="Times New Roman" w:cs="Times New Roman"/>
          <w:lang w:val="en-US"/>
        </w:rPr>
        <w:t xml:space="preserve"> that</w:t>
      </w:r>
      <w:r w:rsidR="00F50818">
        <w:rPr>
          <w:rFonts w:ascii="Times New Roman" w:hAnsi="Times New Roman" w:cs="Times New Roman"/>
          <w:lang w:val="en-US"/>
        </w:rPr>
        <w:t xml:space="preserve"> </w:t>
      </w:r>
      <w:r w:rsidR="002C37E2" w:rsidRPr="003E4082">
        <w:rPr>
          <w:rFonts w:ascii="Times New Roman" w:hAnsi="Times New Roman" w:cs="Times New Roman"/>
          <w:lang w:val="en-US"/>
        </w:rPr>
        <w:t>could</w:t>
      </w:r>
      <w:r w:rsidRPr="003E4082">
        <w:rPr>
          <w:rFonts w:ascii="Times New Roman" w:hAnsi="Times New Roman" w:cs="Times New Roman"/>
          <w:lang w:val="en-US"/>
        </w:rPr>
        <w:t xml:space="preserve"> </w:t>
      </w:r>
      <w:r w:rsidR="002C37E2" w:rsidRPr="003E4082">
        <w:rPr>
          <w:rFonts w:ascii="Times New Roman" w:hAnsi="Times New Roman" w:cs="Times New Roman"/>
          <w:lang w:val="en-US"/>
        </w:rPr>
        <w:t>potentially produce Cedric-X at a much cheaper price</w:t>
      </w:r>
      <w:r w:rsidR="00565E2B" w:rsidRPr="003E4082">
        <w:rPr>
          <w:rFonts w:ascii="Times New Roman" w:hAnsi="Times New Roman" w:cs="Times New Roman"/>
          <w:lang w:val="en-US"/>
        </w:rPr>
        <w:t xml:space="preserve"> point</w:t>
      </w:r>
      <w:r w:rsidR="002C37E2" w:rsidRPr="003E4082">
        <w:rPr>
          <w:rFonts w:ascii="Times New Roman" w:hAnsi="Times New Roman" w:cs="Times New Roman"/>
          <w:lang w:val="en-US"/>
        </w:rPr>
        <w:t xml:space="preserve">. But it would require a completely different </w:t>
      </w:r>
      <w:r w:rsidR="00565E2B" w:rsidRPr="003E4082">
        <w:rPr>
          <w:rFonts w:ascii="Times New Roman" w:hAnsi="Times New Roman" w:cs="Times New Roman"/>
          <w:lang w:val="en-US"/>
        </w:rPr>
        <w:t xml:space="preserve">manufacturing </w:t>
      </w:r>
      <w:r w:rsidR="002C37E2" w:rsidRPr="003E4082">
        <w:rPr>
          <w:rFonts w:ascii="Times New Roman" w:hAnsi="Times New Roman" w:cs="Times New Roman"/>
          <w:lang w:val="en-US"/>
        </w:rPr>
        <w:t xml:space="preserve">process than </w:t>
      </w:r>
      <w:r w:rsidR="00DC022F" w:rsidRPr="003E4082">
        <w:rPr>
          <w:rFonts w:ascii="Times New Roman" w:hAnsi="Times New Roman" w:cs="Times New Roman"/>
          <w:lang w:val="en-US"/>
        </w:rPr>
        <w:t xml:space="preserve">the one currently </w:t>
      </w:r>
      <w:r w:rsidR="002C37E2" w:rsidRPr="003E4082">
        <w:rPr>
          <w:rFonts w:ascii="Times New Roman" w:hAnsi="Times New Roman" w:cs="Times New Roman"/>
          <w:lang w:val="en-US"/>
        </w:rPr>
        <w:t xml:space="preserve">used </w:t>
      </w:r>
      <w:r w:rsidR="00565E2B" w:rsidRPr="003E4082">
        <w:rPr>
          <w:rFonts w:ascii="Times New Roman" w:hAnsi="Times New Roman" w:cs="Times New Roman"/>
          <w:lang w:val="en-US"/>
        </w:rPr>
        <w:t xml:space="preserve">to manufacture </w:t>
      </w:r>
      <w:r w:rsidR="002C37E2" w:rsidRPr="003E4082">
        <w:rPr>
          <w:rFonts w:ascii="Times New Roman" w:hAnsi="Times New Roman" w:cs="Times New Roman"/>
          <w:lang w:val="en-US"/>
        </w:rPr>
        <w:t xml:space="preserve">AI007 based formulations. </w:t>
      </w:r>
      <w:r w:rsidR="00565E2B" w:rsidRPr="003E4082">
        <w:rPr>
          <w:rFonts w:ascii="Times New Roman" w:hAnsi="Times New Roman" w:cs="Times New Roman"/>
          <w:lang w:val="en-US"/>
        </w:rPr>
        <w:t xml:space="preserve">Given FCPL’s </w:t>
      </w:r>
      <w:r w:rsidR="007A1CBA">
        <w:rPr>
          <w:rFonts w:ascii="Times New Roman" w:hAnsi="Times New Roman" w:cs="Times New Roman"/>
          <w:lang w:val="en-US"/>
        </w:rPr>
        <w:t xml:space="preserve">existing </w:t>
      </w:r>
      <w:r w:rsidR="00333C48">
        <w:rPr>
          <w:rFonts w:ascii="Times New Roman" w:hAnsi="Times New Roman" w:cs="Times New Roman"/>
          <w:lang w:val="en-US"/>
        </w:rPr>
        <w:t xml:space="preserve">position in </w:t>
      </w:r>
      <w:r w:rsidR="00D15DAC">
        <w:rPr>
          <w:rFonts w:ascii="Times New Roman" w:hAnsi="Times New Roman" w:cs="Times New Roman"/>
          <w:lang w:val="en-US"/>
        </w:rPr>
        <w:t xml:space="preserve">the market for </w:t>
      </w:r>
      <w:r w:rsidR="002D3B4C">
        <w:rPr>
          <w:rFonts w:ascii="Times New Roman" w:hAnsi="Times New Roman" w:cs="Times New Roman"/>
          <w:lang w:val="en-US"/>
        </w:rPr>
        <w:t xml:space="preserve">AI007 for </w:t>
      </w:r>
      <w:r w:rsidR="00124588" w:rsidRPr="003E4082">
        <w:rPr>
          <w:rFonts w:ascii="Times New Roman" w:hAnsi="Times New Roman" w:cs="Times New Roman"/>
          <w:lang w:val="en-US"/>
        </w:rPr>
        <w:t xml:space="preserve">Cedric-X </w:t>
      </w:r>
      <w:r w:rsidR="002D3B4C">
        <w:rPr>
          <w:rFonts w:ascii="Times New Roman" w:hAnsi="Times New Roman" w:cs="Times New Roman"/>
          <w:lang w:val="en-US"/>
        </w:rPr>
        <w:t xml:space="preserve">production </w:t>
      </w:r>
      <w:r w:rsidR="00565E2B" w:rsidRPr="003E4082">
        <w:rPr>
          <w:rFonts w:ascii="Times New Roman" w:hAnsi="Times New Roman" w:cs="Times New Roman"/>
          <w:lang w:val="en-US"/>
        </w:rPr>
        <w:t xml:space="preserve">and access to FSPL’s strong distribution networks, </w:t>
      </w:r>
      <w:r w:rsidR="0097376B">
        <w:rPr>
          <w:rFonts w:ascii="Times New Roman" w:hAnsi="Times New Roman" w:cs="Times New Roman"/>
          <w:lang w:val="en-US"/>
        </w:rPr>
        <w:t>D</w:t>
      </w:r>
      <w:r w:rsidR="00565E2B" w:rsidRPr="003E4082">
        <w:rPr>
          <w:rFonts w:ascii="Times New Roman" w:hAnsi="Times New Roman" w:cs="Times New Roman"/>
          <w:lang w:val="en-US"/>
        </w:rPr>
        <w:t xml:space="preserve">r. Desai wanted to negotiate an </w:t>
      </w:r>
      <w:r w:rsidR="00853B91" w:rsidRPr="003E4082">
        <w:rPr>
          <w:rFonts w:ascii="Times New Roman" w:hAnsi="Times New Roman" w:cs="Times New Roman"/>
          <w:lang w:val="en-US"/>
        </w:rPr>
        <w:t>E</w:t>
      </w:r>
      <w:r w:rsidR="00565E2B" w:rsidRPr="003E4082">
        <w:rPr>
          <w:rFonts w:ascii="Times New Roman" w:hAnsi="Times New Roman" w:cs="Times New Roman"/>
          <w:lang w:val="en-US"/>
        </w:rPr>
        <w:t xml:space="preserve">xclusive </w:t>
      </w:r>
      <w:r w:rsidR="00853B91" w:rsidRPr="003E4082">
        <w:rPr>
          <w:rFonts w:ascii="Times New Roman" w:hAnsi="Times New Roman" w:cs="Times New Roman"/>
          <w:lang w:val="en-US"/>
        </w:rPr>
        <w:t>S</w:t>
      </w:r>
      <w:r w:rsidR="00565E2B" w:rsidRPr="003E4082">
        <w:rPr>
          <w:rFonts w:ascii="Times New Roman" w:hAnsi="Times New Roman" w:cs="Times New Roman"/>
          <w:lang w:val="en-US"/>
        </w:rPr>
        <w:t xml:space="preserve">upply </w:t>
      </w:r>
      <w:r w:rsidR="00853B91" w:rsidRPr="003E4082">
        <w:rPr>
          <w:rFonts w:ascii="Times New Roman" w:hAnsi="Times New Roman" w:cs="Times New Roman"/>
          <w:lang w:val="en-US"/>
        </w:rPr>
        <w:t>A</w:t>
      </w:r>
      <w:r w:rsidR="00565E2B" w:rsidRPr="003E4082">
        <w:rPr>
          <w:rFonts w:ascii="Times New Roman" w:hAnsi="Times New Roman" w:cs="Times New Roman"/>
          <w:lang w:val="en-US"/>
        </w:rPr>
        <w:t xml:space="preserve">greement </w:t>
      </w:r>
      <w:r w:rsidR="00853B91" w:rsidRPr="003E4082">
        <w:rPr>
          <w:rFonts w:ascii="Times New Roman" w:hAnsi="Times New Roman" w:cs="Times New Roman"/>
          <w:lang w:val="en-US"/>
        </w:rPr>
        <w:t xml:space="preserve">(‘ESA’) </w:t>
      </w:r>
      <w:r w:rsidR="00565E2B" w:rsidRPr="003E4082">
        <w:rPr>
          <w:rFonts w:ascii="Times New Roman" w:hAnsi="Times New Roman" w:cs="Times New Roman"/>
          <w:lang w:val="en-US"/>
        </w:rPr>
        <w:t xml:space="preserve">to supply AI009 to FCPL. </w:t>
      </w:r>
      <w:r w:rsidR="00853B91" w:rsidRPr="003E4082">
        <w:rPr>
          <w:rFonts w:ascii="Times New Roman" w:hAnsi="Times New Roman" w:cs="Times New Roman"/>
          <w:lang w:val="en-US"/>
        </w:rPr>
        <w:t xml:space="preserve">Once the ESA </w:t>
      </w:r>
      <w:r w:rsidR="00167454">
        <w:rPr>
          <w:rFonts w:ascii="Times New Roman" w:hAnsi="Times New Roman" w:cs="Times New Roman"/>
          <w:lang w:val="en-US"/>
        </w:rPr>
        <w:t xml:space="preserve">is </w:t>
      </w:r>
      <w:r w:rsidR="00853B91" w:rsidRPr="003E4082">
        <w:rPr>
          <w:rFonts w:ascii="Times New Roman" w:hAnsi="Times New Roman" w:cs="Times New Roman"/>
          <w:lang w:val="en-US"/>
        </w:rPr>
        <w:t xml:space="preserve">signed, </w:t>
      </w:r>
      <w:r w:rsidR="0097376B">
        <w:rPr>
          <w:rFonts w:ascii="Times New Roman" w:hAnsi="Times New Roman" w:cs="Times New Roman"/>
          <w:lang w:val="en-US"/>
        </w:rPr>
        <w:t>D</w:t>
      </w:r>
      <w:r w:rsidR="00EF1D0B" w:rsidRPr="003E4082">
        <w:rPr>
          <w:rFonts w:ascii="Times New Roman" w:hAnsi="Times New Roman" w:cs="Times New Roman"/>
          <w:lang w:val="en-US"/>
        </w:rPr>
        <w:t xml:space="preserve">r. Desai </w:t>
      </w:r>
      <w:r w:rsidR="00853B91" w:rsidRPr="003E4082">
        <w:rPr>
          <w:rFonts w:ascii="Times New Roman" w:hAnsi="Times New Roman" w:cs="Times New Roman"/>
          <w:lang w:val="en-US"/>
        </w:rPr>
        <w:t xml:space="preserve">would </w:t>
      </w:r>
      <w:r w:rsidR="002250AE" w:rsidRPr="003E4082">
        <w:rPr>
          <w:rFonts w:ascii="Times New Roman" w:hAnsi="Times New Roman" w:cs="Times New Roman"/>
          <w:lang w:val="en-US"/>
        </w:rPr>
        <w:t xml:space="preserve">be able to confidently </w:t>
      </w:r>
      <w:r w:rsidR="00853B91" w:rsidRPr="003E4082">
        <w:rPr>
          <w:rFonts w:ascii="Times New Roman" w:hAnsi="Times New Roman" w:cs="Times New Roman"/>
          <w:lang w:val="en-US"/>
        </w:rPr>
        <w:t xml:space="preserve">approach </w:t>
      </w:r>
      <w:r w:rsidR="00147320" w:rsidRPr="003E4082">
        <w:rPr>
          <w:rFonts w:ascii="Times New Roman" w:hAnsi="Times New Roman" w:cs="Times New Roman"/>
          <w:lang w:val="en-US"/>
        </w:rPr>
        <w:t xml:space="preserve">investors </w:t>
      </w:r>
      <w:r w:rsidR="00853B91" w:rsidRPr="003E4082">
        <w:rPr>
          <w:rFonts w:ascii="Times New Roman" w:hAnsi="Times New Roman" w:cs="Times New Roman"/>
          <w:lang w:val="en-US"/>
        </w:rPr>
        <w:t xml:space="preserve">for further rounds of </w:t>
      </w:r>
      <w:r w:rsidR="00147320" w:rsidRPr="003E4082">
        <w:rPr>
          <w:rFonts w:ascii="Times New Roman" w:hAnsi="Times New Roman" w:cs="Times New Roman"/>
          <w:lang w:val="en-US"/>
        </w:rPr>
        <w:t>invest</w:t>
      </w:r>
      <w:r w:rsidR="00853B91" w:rsidRPr="003E4082">
        <w:rPr>
          <w:rFonts w:ascii="Times New Roman" w:hAnsi="Times New Roman" w:cs="Times New Roman"/>
          <w:lang w:val="en-US"/>
        </w:rPr>
        <w:t>ments</w:t>
      </w:r>
      <w:r w:rsidR="00147320" w:rsidRPr="003E4082">
        <w:rPr>
          <w:rFonts w:ascii="Times New Roman" w:hAnsi="Times New Roman" w:cs="Times New Roman"/>
          <w:lang w:val="en-US"/>
        </w:rPr>
        <w:t xml:space="preserve"> in Agri2morrow </w:t>
      </w:r>
      <w:r w:rsidR="00EF1D0B" w:rsidRPr="003E4082">
        <w:rPr>
          <w:rFonts w:ascii="Times New Roman" w:hAnsi="Times New Roman" w:cs="Times New Roman"/>
          <w:lang w:val="en-US"/>
        </w:rPr>
        <w:t xml:space="preserve">to </w:t>
      </w:r>
      <w:r w:rsidR="009A700F">
        <w:rPr>
          <w:rFonts w:ascii="Times New Roman" w:hAnsi="Times New Roman" w:cs="Times New Roman"/>
          <w:lang w:val="en-US"/>
        </w:rPr>
        <w:t xml:space="preserve">further </w:t>
      </w:r>
      <w:r w:rsidR="00EF1D0B" w:rsidRPr="003E4082">
        <w:rPr>
          <w:rFonts w:ascii="Times New Roman" w:hAnsi="Times New Roman" w:cs="Times New Roman"/>
          <w:lang w:val="en-US"/>
        </w:rPr>
        <w:t xml:space="preserve">develop </w:t>
      </w:r>
      <w:r w:rsidR="00EF1D0B" w:rsidRPr="003E4082">
        <w:rPr>
          <w:rFonts w:ascii="Times New Roman" w:hAnsi="Times New Roman" w:cs="Times New Roman"/>
          <w:lang w:val="en-US"/>
        </w:rPr>
        <w:lastRenderedPageBreak/>
        <w:t xml:space="preserve">AI009 </w:t>
      </w:r>
      <w:r w:rsidR="00147320" w:rsidRPr="003E4082">
        <w:rPr>
          <w:rFonts w:ascii="Times New Roman" w:hAnsi="Times New Roman" w:cs="Times New Roman"/>
          <w:lang w:val="en-US"/>
        </w:rPr>
        <w:t>so that it c</w:t>
      </w:r>
      <w:r w:rsidR="00853B91" w:rsidRPr="003E4082">
        <w:rPr>
          <w:rFonts w:ascii="Times New Roman" w:hAnsi="Times New Roman" w:cs="Times New Roman"/>
          <w:lang w:val="en-US"/>
        </w:rPr>
        <w:t>ould</w:t>
      </w:r>
      <w:r w:rsidR="00147320" w:rsidRPr="003E4082">
        <w:rPr>
          <w:rFonts w:ascii="Times New Roman" w:hAnsi="Times New Roman" w:cs="Times New Roman"/>
          <w:lang w:val="en-US"/>
        </w:rPr>
        <w:t xml:space="preserve"> file for a </w:t>
      </w:r>
      <w:r w:rsidR="00E568DF" w:rsidRPr="003E4082">
        <w:rPr>
          <w:rFonts w:ascii="Times New Roman" w:hAnsi="Times New Roman" w:cs="Times New Roman"/>
          <w:lang w:val="en-US"/>
        </w:rPr>
        <w:t xml:space="preserve">primary </w:t>
      </w:r>
      <w:r w:rsidR="00147320" w:rsidRPr="003E4082">
        <w:rPr>
          <w:rFonts w:ascii="Times New Roman" w:hAnsi="Times New Roman" w:cs="Times New Roman"/>
          <w:lang w:val="en-US"/>
        </w:rPr>
        <w:t>patent</w:t>
      </w:r>
      <w:r w:rsidR="00853B91" w:rsidRPr="003E4082">
        <w:rPr>
          <w:rFonts w:ascii="Times New Roman" w:hAnsi="Times New Roman" w:cs="Times New Roman"/>
          <w:lang w:val="en-US"/>
        </w:rPr>
        <w:t xml:space="preserve"> for the AI</w:t>
      </w:r>
      <w:r w:rsidR="00711150">
        <w:rPr>
          <w:rFonts w:ascii="Times New Roman" w:hAnsi="Times New Roman" w:cs="Times New Roman"/>
          <w:lang w:val="en-US"/>
        </w:rPr>
        <w:t>009</w:t>
      </w:r>
      <w:r w:rsidR="00147320" w:rsidRPr="003E4082">
        <w:rPr>
          <w:rFonts w:ascii="Times New Roman" w:hAnsi="Times New Roman" w:cs="Times New Roman"/>
          <w:lang w:val="en-US"/>
        </w:rPr>
        <w:t>.</w:t>
      </w:r>
      <w:r w:rsidR="00060743">
        <w:rPr>
          <w:rFonts w:ascii="Times New Roman" w:hAnsi="Times New Roman" w:cs="Times New Roman"/>
          <w:lang w:val="en-US"/>
        </w:rPr>
        <w:t xml:space="preserve"> This investment </w:t>
      </w:r>
      <w:r w:rsidR="00A73C6C">
        <w:rPr>
          <w:rFonts w:ascii="Times New Roman" w:hAnsi="Times New Roman" w:cs="Times New Roman"/>
          <w:lang w:val="en-US"/>
        </w:rPr>
        <w:t xml:space="preserve">would be </w:t>
      </w:r>
      <w:r w:rsidR="00060743">
        <w:rPr>
          <w:rFonts w:ascii="Times New Roman" w:hAnsi="Times New Roman" w:cs="Times New Roman"/>
          <w:lang w:val="en-US"/>
        </w:rPr>
        <w:t xml:space="preserve">critical </w:t>
      </w:r>
      <w:r w:rsidR="005B5945">
        <w:rPr>
          <w:rFonts w:ascii="Times New Roman" w:hAnsi="Times New Roman" w:cs="Times New Roman"/>
          <w:lang w:val="en-US"/>
        </w:rPr>
        <w:t xml:space="preserve">for </w:t>
      </w:r>
      <w:r w:rsidR="00060743">
        <w:rPr>
          <w:rFonts w:ascii="Times New Roman" w:hAnsi="Times New Roman" w:cs="Times New Roman"/>
          <w:lang w:val="en-US"/>
        </w:rPr>
        <w:t>Agri2morrow</w:t>
      </w:r>
      <w:r w:rsidR="005B5945">
        <w:rPr>
          <w:rFonts w:ascii="Times New Roman" w:hAnsi="Times New Roman" w:cs="Times New Roman"/>
          <w:lang w:val="en-US"/>
        </w:rPr>
        <w:t xml:space="preserve">, which had </w:t>
      </w:r>
      <w:r w:rsidR="00060743">
        <w:rPr>
          <w:rFonts w:ascii="Times New Roman" w:hAnsi="Times New Roman" w:cs="Times New Roman"/>
          <w:lang w:val="en-US"/>
        </w:rPr>
        <w:t xml:space="preserve">Rs. </w:t>
      </w:r>
      <w:r w:rsidR="00D850FE">
        <w:rPr>
          <w:rFonts w:ascii="Times New Roman" w:hAnsi="Times New Roman" w:cs="Times New Roman"/>
          <w:lang w:val="en-US"/>
        </w:rPr>
        <w:t>3</w:t>
      </w:r>
      <w:r w:rsidR="006726B9">
        <w:rPr>
          <w:rFonts w:ascii="Times New Roman" w:hAnsi="Times New Roman" w:cs="Times New Roman"/>
          <w:lang w:val="en-US"/>
        </w:rPr>
        <w:t>7</w:t>
      </w:r>
      <w:r w:rsidR="00060743">
        <w:rPr>
          <w:rFonts w:ascii="Times New Roman" w:hAnsi="Times New Roman" w:cs="Times New Roman"/>
          <w:lang w:val="en-US"/>
        </w:rPr>
        <w:t xml:space="preserve">0 crores in </w:t>
      </w:r>
      <w:r w:rsidR="00060743" w:rsidRPr="00FF56A3">
        <w:rPr>
          <w:rFonts w:ascii="Times New Roman" w:hAnsi="Times New Roman" w:cs="Times New Roman"/>
          <w:lang w:val="en-US"/>
        </w:rPr>
        <w:t>book value of domestic assets for the financial year ending 31 March 2019</w:t>
      </w:r>
      <w:r w:rsidR="00060743">
        <w:rPr>
          <w:rFonts w:ascii="Times New Roman" w:hAnsi="Times New Roman" w:cs="Times New Roman"/>
          <w:lang w:val="en-US"/>
        </w:rPr>
        <w:t xml:space="preserve"> and Rs. </w:t>
      </w:r>
      <w:r w:rsidR="00025902">
        <w:rPr>
          <w:rFonts w:ascii="Times New Roman" w:hAnsi="Times New Roman" w:cs="Times New Roman"/>
          <w:lang w:val="en-US"/>
        </w:rPr>
        <w:t>100</w:t>
      </w:r>
      <w:r w:rsidR="00060743">
        <w:rPr>
          <w:rFonts w:ascii="Times New Roman" w:hAnsi="Times New Roman" w:cs="Times New Roman"/>
          <w:lang w:val="en-US"/>
        </w:rPr>
        <w:t xml:space="preserve"> crores in </w:t>
      </w:r>
      <w:r w:rsidR="00060743" w:rsidRPr="00FF56A3">
        <w:rPr>
          <w:rFonts w:ascii="Times New Roman" w:hAnsi="Times New Roman" w:cs="Times New Roman"/>
          <w:lang w:val="en-US"/>
        </w:rPr>
        <w:t>domestic turnover for the financial year ending 31 March 2019.</w:t>
      </w:r>
    </w:p>
    <w:p w14:paraId="46EF1818" w14:textId="6AD087B9" w:rsidR="00565E2B" w:rsidRPr="003E4082" w:rsidRDefault="00147320" w:rsidP="00DF7C1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 xml:space="preserve"> </w:t>
      </w:r>
    </w:p>
    <w:p w14:paraId="2C805219" w14:textId="7FD88BA8" w:rsidR="00A37475" w:rsidRPr="003E4082" w:rsidRDefault="00565E2B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 xml:space="preserve">Mr. Singh </w:t>
      </w:r>
      <w:r w:rsidR="00BC7642" w:rsidRPr="003E4082">
        <w:rPr>
          <w:rFonts w:ascii="Times New Roman" w:hAnsi="Times New Roman" w:cs="Times New Roman"/>
          <w:lang w:val="en-US"/>
        </w:rPr>
        <w:t xml:space="preserve">was very impressed by </w:t>
      </w:r>
      <w:r w:rsidR="00A22542" w:rsidRPr="003E4082">
        <w:rPr>
          <w:rFonts w:ascii="Times New Roman" w:hAnsi="Times New Roman" w:cs="Times New Roman"/>
          <w:lang w:val="en-US"/>
        </w:rPr>
        <w:t>D</w:t>
      </w:r>
      <w:r w:rsidR="00BC7642" w:rsidRPr="003E4082">
        <w:rPr>
          <w:rFonts w:ascii="Times New Roman" w:hAnsi="Times New Roman" w:cs="Times New Roman"/>
          <w:lang w:val="en-US"/>
        </w:rPr>
        <w:t xml:space="preserve">r. Desai’s proposition. </w:t>
      </w:r>
      <w:r w:rsidR="00853B91" w:rsidRPr="003E4082">
        <w:rPr>
          <w:rFonts w:ascii="Times New Roman" w:hAnsi="Times New Roman" w:cs="Times New Roman"/>
          <w:lang w:val="en-US"/>
        </w:rPr>
        <w:t xml:space="preserve">He was </w:t>
      </w:r>
      <w:r w:rsidR="00F77480">
        <w:rPr>
          <w:rFonts w:ascii="Times New Roman" w:hAnsi="Times New Roman" w:cs="Times New Roman"/>
          <w:lang w:val="en-US"/>
        </w:rPr>
        <w:t xml:space="preserve">however </w:t>
      </w:r>
      <w:r w:rsidR="00853B91" w:rsidRPr="003E4082">
        <w:rPr>
          <w:rFonts w:ascii="Times New Roman" w:hAnsi="Times New Roman" w:cs="Times New Roman"/>
          <w:lang w:val="en-US"/>
        </w:rPr>
        <w:t>keen to understand the risks of AI</w:t>
      </w:r>
      <w:r w:rsidR="00213874" w:rsidRPr="003E4082">
        <w:rPr>
          <w:rFonts w:ascii="Times New Roman" w:hAnsi="Times New Roman" w:cs="Times New Roman"/>
          <w:lang w:val="en-US"/>
        </w:rPr>
        <w:t xml:space="preserve">009 </w:t>
      </w:r>
      <w:r w:rsidR="00853B91" w:rsidRPr="003E4082">
        <w:rPr>
          <w:rFonts w:ascii="Times New Roman" w:hAnsi="Times New Roman" w:cs="Times New Roman"/>
          <w:lang w:val="en-US"/>
        </w:rPr>
        <w:t xml:space="preserve">not getting a patent. </w:t>
      </w:r>
      <w:r w:rsidR="00BC7642" w:rsidRPr="003E4082">
        <w:rPr>
          <w:rFonts w:ascii="Times New Roman" w:hAnsi="Times New Roman" w:cs="Times New Roman"/>
          <w:lang w:val="en-US"/>
        </w:rPr>
        <w:t xml:space="preserve">In </w:t>
      </w:r>
      <w:r w:rsidR="008870FF" w:rsidRPr="003E4082">
        <w:rPr>
          <w:rFonts w:ascii="Times New Roman" w:hAnsi="Times New Roman" w:cs="Times New Roman"/>
          <w:lang w:val="en-US"/>
        </w:rPr>
        <w:t xml:space="preserve">December </w:t>
      </w:r>
      <w:r w:rsidR="00BC7642" w:rsidRPr="003E4082">
        <w:rPr>
          <w:rFonts w:ascii="Times New Roman" w:hAnsi="Times New Roman" w:cs="Times New Roman"/>
          <w:lang w:val="en-US"/>
        </w:rPr>
        <w:t>201</w:t>
      </w:r>
      <w:r w:rsidR="00E42819">
        <w:rPr>
          <w:rFonts w:ascii="Times New Roman" w:hAnsi="Times New Roman" w:cs="Times New Roman"/>
          <w:lang w:val="en-US"/>
        </w:rPr>
        <w:t>8</w:t>
      </w:r>
      <w:r w:rsidR="00BC7642" w:rsidRPr="003E4082">
        <w:rPr>
          <w:rFonts w:ascii="Times New Roman" w:hAnsi="Times New Roman" w:cs="Times New Roman"/>
          <w:lang w:val="en-US"/>
        </w:rPr>
        <w:t xml:space="preserve">, he </w:t>
      </w:r>
      <w:r w:rsidR="00853B91" w:rsidRPr="003E4082">
        <w:rPr>
          <w:rFonts w:ascii="Times New Roman" w:hAnsi="Times New Roman" w:cs="Times New Roman"/>
          <w:lang w:val="en-US"/>
        </w:rPr>
        <w:t xml:space="preserve">and Dr. </w:t>
      </w:r>
      <w:proofErr w:type="spellStart"/>
      <w:r w:rsidR="00853B91" w:rsidRPr="003E4082">
        <w:rPr>
          <w:rFonts w:ascii="Times New Roman" w:hAnsi="Times New Roman" w:cs="Times New Roman"/>
          <w:lang w:val="en-US"/>
        </w:rPr>
        <w:t>Maforimbo</w:t>
      </w:r>
      <w:proofErr w:type="spellEnd"/>
      <w:r w:rsidR="00853B91" w:rsidRPr="003E4082">
        <w:rPr>
          <w:rFonts w:ascii="Times New Roman" w:hAnsi="Times New Roman" w:cs="Times New Roman"/>
          <w:lang w:val="en-US"/>
        </w:rPr>
        <w:t xml:space="preserve"> </w:t>
      </w:r>
      <w:r w:rsidR="00BC7642" w:rsidRPr="003E4082">
        <w:rPr>
          <w:rFonts w:ascii="Times New Roman" w:hAnsi="Times New Roman" w:cs="Times New Roman"/>
          <w:lang w:val="en-US"/>
        </w:rPr>
        <w:t xml:space="preserve">flew down to Bangalore to catch up with </w:t>
      </w:r>
      <w:r w:rsidR="00A22542" w:rsidRPr="003E4082">
        <w:rPr>
          <w:rFonts w:ascii="Times New Roman" w:hAnsi="Times New Roman" w:cs="Times New Roman"/>
          <w:lang w:val="en-US"/>
        </w:rPr>
        <w:t>D</w:t>
      </w:r>
      <w:r w:rsidR="00BC7642" w:rsidRPr="003E4082">
        <w:rPr>
          <w:rFonts w:ascii="Times New Roman" w:hAnsi="Times New Roman" w:cs="Times New Roman"/>
          <w:lang w:val="en-US"/>
        </w:rPr>
        <w:t xml:space="preserve">r. Desai </w:t>
      </w:r>
      <w:r w:rsidR="00213874" w:rsidRPr="003E4082">
        <w:rPr>
          <w:rFonts w:ascii="Times New Roman" w:hAnsi="Times New Roman" w:cs="Times New Roman"/>
          <w:lang w:val="en-US"/>
        </w:rPr>
        <w:t xml:space="preserve">over coffee </w:t>
      </w:r>
      <w:r w:rsidR="00BC7642" w:rsidRPr="003E4082">
        <w:rPr>
          <w:rFonts w:ascii="Times New Roman" w:hAnsi="Times New Roman" w:cs="Times New Roman"/>
          <w:lang w:val="en-US"/>
        </w:rPr>
        <w:t xml:space="preserve">and discuss the matter in greater detail. </w:t>
      </w:r>
      <w:r w:rsidR="00A22542" w:rsidRPr="003E4082">
        <w:rPr>
          <w:rFonts w:ascii="Times New Roman" w:hAnsi="Times New Roman" w:cs="Times New Roman"/>
          <w:lang w:val="en-US"/>
        </w:rPr>
        <w:t>D</w:t>
      </w:r>
      <w:r w:rsidR="00853B91" w:rsidRPr="003E4082">
        <w:rPr>
          <w:rFonts w:ascii="Times New Roman" w:hAnsi="Times New Roman" w:cs="Times New Roman"/>
          <w:lang w:val="en-US"/>
        </w:rPr>
        <w:t xml:space="preserve">r. Desai </w:t>
      </w:r>
      <w:r w:rsidR="00A63AC7" w:rsidRPr="003E4082">
        <w:rPr>
          <w:rFonts w:ascii="Times New Roman" w:hAnsi="Times New Roman" w:cs="Times New Roman"/>
          <w:lang w:val="en-US"/>
        </w:rPr>
        <w:t xml:space="preserve">passionately explained to </w:t>
      </w:r>
      <w:r w:rsidR="00853B91" w:rsidRPr="003E4082">
        <w:rPr>
          <w:rFonts w:ascii="Times New Roman" w:hAnsi="Times New Roman" w:cs="Times New Roman"/>
          <w:lang w:val="en-US"/>
        </w:rPr>
        <w:t xml:space="preserve">Mr. Singh and Dr. </w:t>
      </w:r>
      <w:proofErr w:type="spellStart"/>
      <w:r w:rsidR="00853B91" w:rsidRPr="003E4082">
        <w:rPr>
          <w:rFonts w:ascii="Times New Roman" w:hAnsi="Times New Roman" w:cs="Times New Roman"/>
          <w:lang w:val="en-US"/>
        </w:rPr>
        <w:t>Maforimbo</w:t>
      </w:r>
      <w:proofErr w:type="spellEnd"/>
      <w:r w:rsidR="00853B91" w:rsidRPr="003E4082">
        <w:rPr>
          <w:rFonts w:ascii="Times New Roman" w:hAnsi="Times New Roman" w:cs="Times New Roman"/>
          <w:lang w:val="en-US"/>
        </w:rPr>
        <w:t xml:space="preserve"> </w:t>
      </w:r>
      <w:r w:rsidR="00A63AC7" w:rsidRPr="003E4082">
        <w:rPr>
          <w:rFonts w:ascii="Times New Roman" w:hAnsi="Times New Roman" w:cs="Times New Roman"/>
          <w:lang w:val="en-US"/>
        </w:rPr>
        <w:t xml:space="preserve">how </w:t>
      </w:r>
      <w:r w:rsidR="00853B91" w:rsidRPr="003E4082">
        <w:rPr>
          <w:rFonts w:ascii="Times New Roman" w:hAnsi="Times New Roman" w:cs="Times New Roman"/>
          <w:lang w:val="en-US"/>
        </w:rPr>
        <w:t xml:space="preserve">AI009 </w:t>
      </w:r>
      <w:r w:rsidR="000C3B31">
        <w:rPr>
          <w:rFonts w:ascii="Times New Roman" w:hAnsi="Times New Roman" w:cs="Times New Roman"/>
          <w:lang w:val="en-US"/>
        </w:rPr>
        <w:t xml:space="preserve">would be </w:t>
      </w:r>
      <w:r w:rsidR="00853B91" w:rsidRPr="003E4082">
        <w:rPr>
          <w:rFonts w:ascii="Times New Roman" w:hAnsi="Times New Roman" w:cs="Times New Roman"/>
          <w:lang w:val="en-US"/>
        </w:rPr>
        <w:t>far more advanced than AI007</w:t>
      </w:r>
      <w:r w:rsidR="007113D6">
        <w:rPr>
          <w:rFonts w:ascii="Times New Roman" w:hAnsi="Times New Roman" w:cs="Times New Roman"/>
          <w:lang w:val="en-US"/>
        </w:rPr>
        <w:t xml:space="preserve">. </w:t>
      </w:r>
      <w:r w:rsidR="000C3B31">
        <w:rPr>
          <w:rFonts w:ascii="Times New Roman" w:hAnsi="Times New Roman" w:cs="Times New Roman"/>
          <w:lang w:val="en-US"/>
        </w:rPr>
        <w:t xml:space="preserve"> </w:t>
      </w:r>
      <w:r w:rsidR="007113D6">
        <w:rPr>
          <w:rFonts w:ascii="Times New Roman" w:hAnsi="Times New Roman" w:cs="Times New Roman"/>
          <w:lang w:val="en-US"/>
        </w:rPr>
        <w:t xml:space="preserve">Resultantly, </w:t>
      </w:r>
      <w:r w:rsidR="000C3B31">
        <w:rPr>
          <w:rFonts w:ascii="Times New Roman" w:hAnsi="Times New Roman" w:cs="Times New Roman"/>
          <w:lang w:val="en-US"/>
        </w:rPr>
        <w:t>Cedric-X</w:t>
      </w:r>
      <w:r w:rsidR="007113D6">
        <w:rPr>
          <w:rFonts w:ascii="Times New Roman" w:hAnsi="Times New Roman" w:cs="Times New Roman"/>
          <w:lang w:val="en-US"/>
        </w:rPr>
        <w:t xml:space="preserve"> manufactured using AI009 would be relatively cheaper</w:t>
      </w:r>
      <w:r w:rsidR="00853B91" w:rsidRPr="003E4082">
        <w:rPr>
          <w:rFonts w:ascii="Times New Roman" w:hAnsi="Times New Roman" w:cs="Times New Roman"/>
          <w:lang w:val="en-US"/>
        </w:rPr>
        <w:t xml:space="preserve">. He </w:t>
      </w:r>
      <w:r w:rsidR="00661333" w:rsidRPr="003E4082">
        <w:rPr>
          <w:rFonts w:ascii="Times New Roman" w:hAnsi="Times New Roman" w:cs="Times New Roman"/>
          <w:lang w:val="en-US"/>
        </w:rPr>
        <w:t xml:space="preserve">was convinced that there was </w:t>
      </w:r>
      <w:r w:rsidR="00853B91" w:rsidRPr="003E4082">
        <w:rPr>
          <w:rFonts w:ascii="Times New Roman" w:hAnsi="Times New Roman" w:cs="Times New Roman"/>
          <w:lang w:val="en-US"/>
        </w:rPr>
        <w:t xml:space="preserve">a reasonable chance of getting a </w:t>
      </w:r>
      <w:r w:rsidR="00E568DF" w:rsidRPr="003E4082">
        <w:rPr>
          <w:rFonts w:ascii="Times New Roman" w:hAnsi="Times New Roman" w:cs="Times New Roman"/>
          <w:lang w:val="en-US"/>
        </w:rPr>
        <w:t xml:space="preserve">primary </w:t>
      </w:r>
      <w:r w:rsidR="00853B91" w:rsidRPr="003E4082">
        <w:rPr>
          <w:rFonts w:ascii="Times New Roman" w:hAnsi="Times New Roman" w:cs="Times New Roman"/>
          <w:lang w:val="en-US"/>
        </w:rPr>
        <w:t xml:space="preserve">patent on AI009, provided enough investments </w:t>
      </w:r>
      <w:r w:rsidR="00A63AC7" w:rsidRPr="003E4082">
        <w:rPr>
          <w:rFonts w:ascii="Times New Roman" w:hAnsi="Times New Roman" w:cs="Times New Roman"/>
          <w:lang w:val="en-US"/>
        </w:rPr>
        <w:t xml:space="preserve">for R&amp;D </w:t>
      </w:r>
      <w:r w:rsidR="00853B91" w:rsidRPr="003E4082">
        <w:rPr>
          <w:rFonts w:ascii="Times New Roman" w:hAnsi="Times New Roman" w:cs="Times New Roman"/>
          <w:lang w:val="en-US"/>
        </w:rPr>
        <w:t xml:space="preserve">could be garnered in time. </w:t>
      </w:r>
    </w:p>
    <w:p w14:paraId="51DA5E0D" w14:textId="77777777" w:rsidR="00A37475" w:rsidRPr="003E4082" w:rsidRDefault="00A37475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1056C21B" w14:textId="3A7FC071" w:rsidR="0077567C" w:rsidRPr="003E4082" w:rsidRDefault="00A37475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 xml:space="preserve">Having heard </w:t>
      </w:r>
      <w:r w:rsidR="00A22542" w:rsidRPr="003E4082">
        <w:rPr>
          <w:rFonts w:ascii="Times New Roman" w:hAnsi="Times New Roman" w:cs="Times New Roman"/>
          <w:lang w:val="en-US"/>
        </w:rPr>
        <w:t>D</w:t>
      </w:r>
      <w:r w:rsidR="00BC7642" w:rsidRPr="003E4082">
        <w:rPr>
          <w:rFonts w:ascii="Times New Roman" w:hAnsi="Times New Roman" w:cs="Times New Roman"/>
          <w:lang w:val="en-US"/>
        </w:rPr>
        <w:t xml:space="preserve">r. Desai, Mr. Singh </w:t>
      </w:r>
      <w:r w:rsidR="00565E2B" w:rsidRPr="003E4082">
        <w:rPr>
          <w:rFonts w:ascii="Times New Roman" w:hAnsi="Times New Roman" w:cs="Times New Roman"/>
          <w:lang w:val="en-US"/>
        </w:rPr>
        <w:t xml:space="preserve">made two alternative </w:t>
      </w:r>
      <w:r w:rsidR="00BC7642" w:rsidRPr="003E4082">
        <w:rPr>
          <w:rFonts w:ascii="Times New Roman" w:hAnsi="Times New Roman" w:cs="Times New Roman"/>
          <w:lang w:val="en-US"/>
        </w:rPr>
        <w:t>suggestions</w:t>
      </w:r>
      <w:r w:rsidR="00565E2B" w:rsidRPr="003E4082">
        <w:rPr>
          <w:rFonts w:ascii="Times New Roman" w:hAnsi="Times New Roman" w:cs="Times New Roman"/>
          <w:lang w:val="en-US"/>
        </w:rPr>
        <w:t xml:space="preserve">. FCPL could enter into an </w:t>
      </w:r>
      <w:r w:rsidRPr="003E4082">
        <w:rPr>
          <w:rFonts w:ascii="Times New Roman" w:hAnsi="Times New Roman" w:cs="Times New Roman"/>
          <w:lang w:val="en-US"/>
        </w:rPr>
        <w:t xml:space="preserve">ESA for AI009 </w:t>
      </w:r>
      <w:r w:rsidR="00565E2B" w:rsidRPr="003E4082">
        <w:rPr>
          <w:rFonts w:ascii="Times New Roman" w:hAnsi="Times New Roman" w:cs="Times New Roman"/>
          <w:lang w:val="en-US"/>
        </w:rPr>
        <w:t xml:space="preserve">with Agri2morrow </w:t>
      </w:r>
      <w:r w:rsidRPr="003E4082">
        <w:rPr>
          <w:rFonts w:ascii="Times New Roman" w:hAnsi="Times New Roman" w:cs="Times New Roman"/>
          <w:lang w:val="en-US"/>
        </w:rPr>
        <w:t xml:space="preserve">only </w:t>
      </w:r>
      <w:r w:rsidR="00565E2B" w:rsidRPr="003E4082">
        <w:rPr>
          <w:rFonts w:ascii="Times New Roman" w:hAnsi="Times New Roman" w:cs="Times New Roman"/>
          <w:lang w:val="en-US"/>
        </w:rPr>
        <w:t xml:space="preserve">if </w:t>
      </w:r>
      <w:r w:rsidRPr="003E4082">
        <w:rPr>
          <w:rFonts w:ascii="Times New Roman" w:hAnsi="Times New Roman" w:cs="Times New Roman"/>
          <w:lang w:val="en-US"/>
        </w:rPr>
        <w:t>(</w:t>
      </w:r>
      <w:proofErr w:type="spellStart"/>
      <w:r w:rsidRPr="003E4082">
        <w:rPr>
          <w:rFonts w:ascii="Times New Roman" w:hAnsi="Times New Roman" w:cs="Times New Roman"/>
          <w:lang w:val="en-US"/>
        </w:rPr>
        <w:t>i</w:t>
      </w:r>
      <w:proofErr w:type="spellEnd"/>
      <w:r w:rsidRPr="003E4082">
        <w:rPr>
          <w:rFonts w:ascii="Times New Roman" w:hAnsi="Times New Roman" w:cs="Times New Roman"/>
          <w:lang w:val="en-US"/>
        </w:rPr>
        <w:t xml:space="preserve">) </w:t>
      </w:r>
      <w:r w:rsidR="00565E2B" w:rsidRPr="003E4082">
        <w:rPr>
          <w:rFonts w:ascii="Times New Roman" w:hAnsi="Times New Roman" w:cs="Times New Roman"/>
          <w:lang w:val="en-US"/>
        </w:rPr>
        <w:t xml:space="preserve">Agri2morrow was willing to let its entire portfolio </w:t>
      </w:r>
      <w:r w:rsidR="009A700F">
        <w:rPr>
          <w:rFonts w:ascii="Times New Roman" w:hAnsi="Times New Roman" w:cs="Times New Roman"/>
          <w:lang w:val="en-US"/>
        </w:rPr>
        <w:t>of AIs, including AI009</w:t>
      </w:r>
      <w:r w:rsidR="00DD1A2F">
        <w:rPr>
          <w:rFonts w:ascii="Times New Roman" w:hAnsi="Times New Roman" w:cs="Times New Roman"/>
          <w:lang w:val="en-US"/>
        </w:rPr>
        <w:t xml:space="preserve"> to </w:t>
      </w:r>
      <w:r w:rsidR="00565E2B" w:rsidRPr="003E4082">
        <w:rPr>
          <w:rFonts w:ascii="Times New Roman" w:hAnsi="Times New Roman" w:cs="Times New Roman"/>
          <w:lang w:val="en-US"/>
        </w:rPr>
        <w:t>be acquired by FCPL</w:t>
      </w:r>
      <w:r w:rsidRPr="003E4082">
        <w:rPr>
          <w:rFonts w:ascii="Times New Roman" w:hAnsi="Times New Roman" w:cs="Times New Roman"/>
          <w:lang w:val="en-US"/>
        </w:rPr>
        <w:t xml:space="preserve"> and (ii) </w:t>
      </w:r>
      <w:r w:rsidR="00415129">
        <w:rPr>
          <w:rFonts w:ascii="Times New Roman" w:hAnsi="Times New Roman" w:cs="Times New Roman"/>
          <w:lang w:val="en-US"/>
        </w:rPr>
        <w:t xml:space="preserve">if </w:t>
      </w:r>
      <w:r w:rsidRPr="003E4082">
        <w:rPr>
          <w:rFonts w:ascii="Times New Roman" w:hAnsi="Times New Roman" w:cs="Times New Roman"/>
          <w:lang w:val="en-US"/>
        </w:rPr>
        <w:t>Agri2morrow</w:t>
      </w:r>
      <w:r w:rsidR="00A22542" w:rsidRPr="003E4082">
        <w:rPr>
          <w:rFonts w:ascii="Times New Roman" w:hAnsi="Times New Roman" w:cs="Times New Roman"/>
          <w:lang w:val="en-US"/>
        </w:rPr>
        <w:t xml:space="preserve"> agrees to buy-out the manufacturing facilities that FCPL would build to </w:t>
      </w:r>
      <w:r w:rsidR="00350336">
        <w:rPr>
          <w:rFonts w:ascii="Times New Roman" w:hAnsi="Times New Roman" w:cs="Times New Roman"/>
          <w:lang w:val="en-US"/>
        </w:rPr>
        <w:t xml:space="preserve">manufacture </w:t>
      </w:r>
      <w:r w:rsidR="00A22542" w:rsidRPr="003E4082">
        <w:rPr>
          <w:rFonts w:ascii="Times New Roman" w:hAnsi="Times New Roman" w:cs="Times New Roman"/>
          <w:lang w:val="en-US"/>
        </w:rPr>
        <w:t xml:space="preserve">AI009 </w:t>
      </w:r>
      <w:r w:rsidR="00131B15">
        <w:rPr>
          <w:rFonts w:ascii="Times New Roman" w:hAnsi="Times New Roman" w:cs="Times New Roman"/>
          <w:lang w:val="en-US"/>
        </w:rPr>
        <w:t xml:space="preserve">for </w:t>
      </w:r>
      <w:r w:rsidR="00A22542" w:rsidRPr="003E4082">
        <w:rPr>
          <w:rFonts w:ascii="Times New Roman" w:hAnsi="Times New Roman" w:cs="Times New Roman"/>
          <w:lang w:val="en-US"/>
        </w:rPr>
        <w:t>Cedric-X</w:t>
      </w:r>
      <w:r w:rsidR="00131B15">
        <w:rPr>
          <w:rFonts w:ascii="Times New Roman" w:hAnsi="Times New Roman" w:cs="Times New Roman"/>
          <w:lang w:val="en-US"/>
        </w:rPr>
        <w:t xml:space="preserve"> production</w:t>
      </w:r>
      <w:r w:rsidR="00CC4D42" w:rsidRPr="003E4082">
        <w:rPr>
          <w:rFonts w:ascii="Times New Roman" w:hAnsi="Times New Roman" w:cs="Times New Roman"/>
          <w:lang w:val="en-US"/>
        </w:rPr>
        <w:t>,</w:t>
      </w:r>
      <w:r w:rsidR="00A22542" w:rsidRPr="003E4082">
        <w:rPr>
          <w:rFonts w:ascii="Times New Roman" w:hAnsi="Times New Roman" w:cs="Times New Roman"/>
          <w:lang w:val="en-US"/>
        </w:rPr>
        <w:t xml:space="preserve"> in the event that Agri2morrow is unlikely to receive a patent on AI 009 within a reasonable time</w:t>
      </w:r>
      <w:r w:rsidR="00565E2B" w:rsidRPr="003E4082">
        <w:rPr>
          <w:rFonts w:ascii="Times New Roman" w:hAnsi="Times New Roman" w:cs="Times New Roman"/>
          <w:lang w:val="en-US"/>
        </w:rPr>
        <w:t xml:space="preserve">. Alternatively, </w:t>
      </w:r>
      <w:r w:rsidR="00A22542" w:rsidRPr="003E4082">
        <w:rPr>
          <w:rFonts w:ascii="Times New Roman" w:hAnsi="Times New Roman" w:cs="Times New Roman"/>
          <w:lang w:val="en-US"/>
        </w:rPr>
        <w:t>D</w:t>
      </w:r>
      <w:r w:rsidR="00147320" w:rsidRPr="003E4082">
        <w:rPr>
          <w:rFonts w:ascii="Times New Roman" w:hAnsi="Times New Roman" w:cs="Times New Roman"/>
          <w:lang w:val="en-US"/>
        </w:rPr>
        <w:t xml:space="preserve">r. Desai and his team </w:t>
      </w:r>
      <w:r w:rsidRPr="003E4082">
        <w:rPr>
          <w:rFonts w:ascii="Times New Roman" w:hAnsi="Times New Roman" w:cs="Times New Roman"/>
          <w:lang w:val="en-US"/>
        </w:rPr>
        <w:t>c</w:t>
      </w:r>
      <w:r w:rsidR="00147320" w:rsidRPr="003E4082">
        <w:rPr>
          <w:rFonts w:ascii="Times New Roman" w:hAnsi="Times New Roman" w:cs="Times New Roman"/>
          <w:lang w:val="en-US"/>
        </w:rPr>
        <w:t xml:space="preserve">ould </w:t>
      </w:r>
      <w:r w:rsidR="004C6C42">
        <w:rPr>
          <w:rFonts w:ascii="Times New Roman" w:hAnsi="Times New Roman" w:cs="Times New Roman"/>
          <w:lang w:val="en-US"/>
        </w:rPr>
        <w:t xml:space="preserve">de-risk themselves by </w:t>
      </w:r>
      <w:r w:rsidR="009A700F">
        <w:rPr>
          <w:rFonts w:ascii="Times New Roman" w:hAnsi="Times New Roman" w:cs="Times New Roman"/>
          <w:lang w:val="en-US"/>
        </w:rPr>
        <w:t xml:space="preserve">merging </w:t>
      </w:r>
      <w:r w:rsidR="009A700F" w:rsidRPr="003E4082">
        <w:rPr>
          <w:rFonts w:ascii="Times New Roman" w:hAnsi="Times New Roman" w:cs="Times New Roman"/>
          <w:lang w:val="en-US"/>
        </w:rPr>
        <w:t>Agri2morrow</w:t>
      </w:r>
      <w:r w:rsidR="009A700F">
        <w:rPr>
          <w:rFonts w:ascii="Times New Roman" w:hAnsi="Times New Roman" w:cs="Times New Roman"/>
          <w:lang w:val="en-US"/>
        </w:rPr>
        <w:t xml:space="preserve"> with </w:t>
      </w:r>
      <w:r w:rsidR="0028464C">
        <w:rPr>
          <w:rFonts w:ascii="Times New Roman" w:hAnsi="Times New Roman" w:cs="Times New Roman"/>
          <w:lang w:val="en-US"/>
        </w:rPr>
        <w:t xml:space="preserve">FCPL and </w:t>
      </w:r>
      <w:r w:rsidR="009A700F">
        <w:rPr>
          <w:rFonts w:ascii="Times New Roman" w:hAnsi="Times New Roman" w:cs="Times New Roman"/>
          <w:lang w:val="en-US"/>
        </w:rPr>
        <w:t xml:space="preserve">securing </w:t>
      </w:r>
      <w:r w:rsidR="00147320" w:rsidRPr="003E4082">
        <w:rPr>
          <w:rFonts w:ascii="Times New Roman" w:hAnsi="Times New Roman" w:cs="Times New Roman"/>
          <w:lang w:val="en-US"/>
        </w:rPr>
        <w:t>exclusive distribution rights to FCPL’s AI007 based formulations in Southern India</w:t>
      </w:r>
      <w:r w:rsidR="009A700F">
        <w:rPr>
          <w:rFonts w:ascii="Times New Roman" w:hAnsi="Times New Roman" w:cs="Times New Roman"/>
          <w:lang w:val="en-US"/>
        </w:rPr>
        <w:t>. Th</w:t>
      </w:r>
      <w:r w:rsidR="001B5CC0">
        <w:rPr>
          <w:rFonts w:ascii="Times New Roman" w:hAnsi="Times New Roman" w:cs="Times New Roman"/>
          <w:lang w:val="en-US"/>
        </w:rPr>
        <w:t>e second</w:t>
      </w:r>
      <w:r w:rsidR="009A700F">
        <w:rPr>
          <w:rFonts w:ascii="Times New Roman" w:hAnsi="Times New Roman" w:cs="Times New Roman"/>
          <w:lang w:val="en-US"/>
        </w:rPr>
        <w:t xml:space="preserve"> option was conditioned on</w:t>
      </w:r>
      <w:r w:rsidR="00D2421A" w:rsidRPr="003E4082">
        <w:rPr>
          <w:rFonts w:ascii="Times New Roman" w:hAnsi="Times New Roman" w:cs="Times New Roman"/>
          <w:lang w:val="en-US"/>
        </w:rPr>
        <w:t xml:space="preserve"> </w:t>
      </w:r>
      <w:r w:rsidR="00705067">
        <w:rPr>
          <w:rFonts w:ascii="Times New Roman" w:hAnsi="Times New Roman" w:cs="Times New Roman"/>
          <w:lang w:val="en-US"/>
        </w:rPr>
        <w:t>D</w:t>
      </w:r>
      <w:r w:rsidRPr="003E4082">
        <w:rPr>
          <w:rFonts w:ascii="Times New Roman" w:hAnsi="Times New Roman" w:cs="Times New Roman"/>
          <w:lang w:val="en-US"/>
        </w:rPr>
        <w:t xml:space="preserve">r. Desai and his team members </w:t>
      </w:r>
      <w:r w:rsidR="00E568DF" w:rsidRPr="003E4082">
        <w:rPr>
          <w:rFonts w:ascii="Times New Roman" w:hAnsi="Times New Roman" w:cs="Times New Roman"/>
          <w:lang w:val="en-US"/>
        </w:rPr>
        <w:t xml:space="preserve">explicitly </w:t>
      </w:r>
      <w:r w:rsidRPr="003E4082">
        <w:rPr>
          <w:rFonts w:ascii="Times New Roman" w:hAnsi="Times New Roman" w:cs="Times New Roman"/>
          <w:lang w:val="en-US"/>
        </w:rPr>
        <w:t>agree</w:t>
      </w:r>
      <w:r w:rsidR="009A700F">
        <w:rPr>
          <w:rFonts w:ascii="Times New Roman" w:hAnsi="Times New Roman" w:cs="Times New Roman"/>
          <w:lang w:val="en-US"/>
        </w:rPr>
        <w:t>ing,</w:t>
      </w:r>
      <w:r w:rsidRPr="003E4082">
        <w:rPr>
          <w:rFonts w:ascii="Times New Roman" w:hAnsi="Times New Roman" w:cs="Times New Roman"/>
          <w:lang w:val="en-US"/>
        </w:rPr>
        <w:t xml:space="preserve"> </w:t>
      </w:r>
      <w:r w:rsidR="00E568DF" w:rsidRPr="003E4082">
        <w:rPr>
          <w:rFonts w:ascii="Times New Roman" w:hAnsi="Times New Roman" w:cs="Times New Roman"/>
          <w:lang w:val="en-US"/>
        </w:rPr>
        <w:t xml:space="preserve">through </w:t>
      </w:r>
      <w:r w:rsidR="005B7C0E" w:rsidRPr="003E4082">
        <w:rPr>
          <w:rFonts w:ascii="Times New Roman" w:hAnsi="Times New Roman" w:cs="Times New Roman"/>
          <w:lang w:val="en-US"/>
        </w:rPr>
        <w:t xml:space="preserve">a </w:t>
      </w:r>
      <w:r w:rsidR="00196A07" w:rsidRPr="003E4082">
        <w:rPr>
          <w:rFonts w:ascii="Times New Roman" w:hAnsi="Times New Roman" w:cs="Times New Roman"/>
          <w:lang w:val="en-US"/>
        </w:rPr>
        <w:t xml:space="preserve">binding </w:t>
      </w:r>
      <w:r w:rsidR="00E568DF" w:rsidRPr="003E4082">
        <w:rPr>
          <w:rFonts w:ascii="Times New Roman" w:hAnsi="Times New Roman" w:cs="Times New Roman"/>
          <w:lang w:val="en-US"/>
        </w:rPr>
        <w:t>contract</w:t>
      </w:r>
      <w:r w:rsidR="009A700F">
        <w:rPr>
          <w:rFonts w:ascii="Times New Roman" w:hAnsi="Times New Roman" w:cs="Times New Roman"/>
          <w:lang w:val="en-US"/>
        </w:rPr>
        <w:t>,</w:t>
      </w:r>
      <w:r w:rsidR="00E568DF" w:rsidRPr="003E4082">
        <w:rPr>
          <w:rFonts w:ascii="Times New Roman" w:hAnsi="Times New Roman" w:cs="Times New Roman"/>
          <w:lang w:val="en-US"/>
        </w:rPr>
        <w:t xml:space="preserve"> that they would </w:t>
      </w:r>
      <w:r w:rsidR="005F7F93">
        <w:rPr>
          <w:rFonts w:ascii="Times New Roman" w:hAnsi="Times New Roman" w:cs="Times New Roman"/>
          <w:lang w:val="en-US"/>
        </w:rPr>
        <w:t xml:space="preserve">not engage in </w:t>
      </w:r>
      <w:r w:rsidRPr="003E4082">
        <w:rPr>
          <w:rFonts w:ascii="Times New Roman" w:hAnsi="Times New Roman" w:cs="Times New Roman"/>
          <w:lang w:val="en-US"/>
        </w:rPr>
        <w:t xml:space="preserve">any further R&amp;D on AI009 and keep all their research on </w:t>
      </w:r>
      <w:r w:rsidR="009A700F" w:rsidRPr="003E4082">
        <w:rPr>
          <w:rFonts w:ascii="Times New Roman" w:hAnsi="Times New Roman" w:cs="Times New Roman"/>
          <w:lang w:val="en-US"/>
        </w:rPr>
        <w:t>AI009</w:t>
      </w:r>
      <w:r w:rsidR="009A700F">
        <w:rPr>
          <w:rFonts w:ascii="Times New Roman" w:hAnsi="Times New Roman" w:cs="Times New Roman"/>
          <w:lang w:val="en-US"/>
        </w:rPr>
        <w:t xml:space="preserve"> </w:t>
      </w:r>
      <w:r w:rsidRPr="003E4082">
        <w:rPr>
          <w:rFonts w:ascii="Times New Roman" w:hAnsi="Times New Roman" w:cs="Times New Roman"/>
          <w:lang w:val="en-US"/>
        </w:rPr>
        <w:t>confidential for</w:t>
      </w:r>
      <w:r w:rsidR="00E568DF" w:rsidRPr="003E4082">
        <w:rPr>
          <w:rFonts w:ascii="Times New Roman" w:hAnsi="Times New Roman" w:cs="Times New Roman"/>
          <w:lang w:val="en-US"/>
        </w:rPr>
        <w:t xml:space="preserve"> 20 years</w:t>
      </w:r>
      <w:r w:rsidRPr="003E4082">
        <w:rPr>
          <w:rFonts w:ascii="Times New Roman" w:hAnsi="Times New Roman" w:cs="Times New Roman"/>
          <w:lang w:val="en-US"/>
        </w:rPr>
        <w:t xml:space="preserve">. </w:t>
      </w:r>
    </w:p>
    <w:p w14:paraId="79B761FA" w14:textId="77777777" w:rsidR="00A37475" w:rsidRPr="003E4082" w:rsidRDefault="00A37475" w:rsidP="00DF7C1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E52AA57" w14:textId="4172314D" w:rsidR="0077567C" w:rsidRPr="003E4082" w:rsidRDefault="008F1C88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Dr</w:t>
      </w:r>
      <w:r w:rsidR="00CC4D42" w:rsidRPr="003E4082">
        <w:rPr>
          <w:rFonts w:ascii="Times New Roman" w:hAnsi="Times New Roman" w:cs="Times New Roman"/>
          <w:lang w:val="en-US"/>
        </w:rPr>
        <w:t>.</w:t>
      </w:r>
      <w:r w:rsidRPr="003E4082">
        <w:rPr>
          <w:rFonts w:ascii="Times New Roman" w:hAnsi="Times New Roman" w:cs="Times New Roman"/>
          <w:lang w:val="en-US"/>
        </w:rPr>
        <w:t xml:space="preserve"> Desai went back to his team at Agri2morrow and had a candid </w:t>
      </w:r>
      <w:r w:rsidR="00134656" w:rsidRPr="003E4082">
        <w:rPr>
          <w:rFonts w:ascii="Times New Roman" w:hAnsi="Times New Roman" w:cs="Times New Roman"/>
          <w:lang w:val="en-US"/>
        </w:rPr>
        <w:t xml:space="preserve">conversation </w:t>
      </w:r>
      <w:r w:rsidRPr="003E4082">
        <w:rPr>
          <w:rFonts w:ascii="Times New Roman" w:hAnsi="Times New Roman" w:cs="Times New Roman"/>
          <w:lang w:val="en-US"/>
        </w:rPr>
        <w:t xml:space="preserve">with all the team members about the two options. </w:t>
      </w:r>
      <w:r w:rsidR="00213874" w:rsidRPr="003E4082">
        <w:rPr>
          <w:rFonts w:ascii="Times New Roman" w:hAnsi="Times New Roman" w:cs="Times New Roman"/>
          <w:lang w:val="en-US"/>
        </w:rPr>
        <w:t xml:space="preserve">The majority </w:t>
      </w:r>
      <w:r w:rsidRPr="003E4082">
        <w:rPr>
          <w:rFonts w:ascii="Times New Roman" w:hAnsi="Times New Roman" w:cs="Times New Roman"/>
          <w:lang w:val="en-US"/>
        </w:rPr>
        <w:t xml:space="preserve">agreed that the second option for distribution rights to FCPL’s AI007 based formulations in Southern India was </w:t>
      </w:r>
      <w:r w:rsidR="008D1A97" w:rsidRPr="003E4082">
        <w:rPr>
          <w:rFonts w:ascii="Times New Roman" w:hAnsi="Times New Roman" w:cs="Times New Roman"/>
          <w:lang w:val="en-US"/>
        </w:rPr>
        <w:t xml:space="preserve">most pragmatic and were willing to </w:t>
      </w:r>
      <w:r w:rsidR="00D81478">
        <w:rPr>
          <w:rFonts w:ascii="Times New Roman" w:hAnsi="Times New Roman" w:cs="Times New Roman"/>
          <w:lang w:val="en-US"/>
        </w:rPr>
        <w:t>si</w:t>
      </w:r>
      <w:r w:rsidR="00D1080F">
        <w:rPr>
          <w:rFonts w:ascii="Times New Roman" w:hAnsi="Times New Roman" w:cs="Times New Roman"/>
          <w:lang w:val="en-US"/>
        </w:rPr>
        <w:t xml:space="preserve">gn </w:t>
      </w:r>
      <w:r w:rsidR="008D1A97" w:rsidRPr="003E4082">
        <w:rPr>
          <w:rFonts w:ascii="Times New Roman" w:hAnsi="Times New Roman" w:cs="Times New Roman"/>
          <w:lang w:val="en-US"/>
        </w:rPr>
        <w:t>to the terms proposed by Mr. Singh</w:t>
      </w:r>
      <w:r w:rsidRPr="003E4082">
        <w:rPr>
          <w:rFonts w:ascii="Times New Roman" w:hAnsi="Times New Roman" w:cs="Times New Roman"/>
          <w:lang w:val="en-US"/>
        </w:rPr>
        <w:t xml:space="preserve">. Only one team member - Dr. Sen – disagreed. </w:t>
      </w:r>
      <w:r w:rsidR="00E568DF" w:rsidRPr="003E4082">
        <w:rPr>
          <w:rFonts w:ascii="Times New Roman" w:hAnsi="Times New Roman" w:cs="Times New Roman"/>
          <w:lang w:val="en-US"/>
        </w:rPr>
        <w:t>Being passionate about the cause of advancing scien</w:t>
      </w:r>
      <w:r w:rsidR="004664D1">
        <w:rPr>
          <w:rFonts w:ascii="Times New Roman" w:hAnsi="Times New Roman" w:cs="Times New Roman"/>
          <w:lang w:val="en-US"/>
        </w:rPr>
        <w:t>tific research</w:t>
      </w:r>
      <w:r w:rsidR="00E568DF" w:rsidRPr="003E4082">
        <w:rPr>
          <w:rFonts w:ascii="Times New Roman" w:hAnsi="Times New Roman" w:cs="Times New Roman"/>
          <w:lang w:val="en-US"/>
        </w:rPr>
        <w:t xml:space="preserve">, Dr. Sen could not bring herself to agree to the second option and ultimately, tendered her resignation </w:t>
      </w:r>
      <w:r w:rsidR="00034181">
        <w:rPr>
          <w:rFonts w:ascii="Times New Roman" w:hAnsi="Times New Roman" w:cs="Times New Roman"/>
          <w:lang w:val="en-US"/>
        </w:rPr>
        <w:t xml:space="preserve">from </w:t>
      </w:r>
      <w:r w:rsidR="00034181" w:rsidRPr="003E4082">
        <w:rPr>
          <w:rFonts w:ascii="Times New Roman" w:hAnsi="Times New Roman" w:cs="Times New Roman"/>
          <w:lang w:val="en-US"/>
        </w:rPr>
        <w:t xml:space="preserve">Agri2morrow </w:t>
      </w:r>
      <w:r w:rsidR="00E568DF" w:rsidRPr="003E4082">
        <w:rPr>
          <w:rFonts w:ascii="Times New Roman" w:hAnsi="Times New Roman" w:cs="Times New Roman"/>
          <w:lang w:val="en-US"/>
        </w:rPr>
        <w:t xml:space="preserve">with immediate effect from </w:t>
      </w:r>
      <w:r w:rsidR="00101063" w:rsidRPr="003E4082">
        <w:rPr>
          <w:rFonts w:ascii="Times New Roman" w:hAnsi="Times New Roman" w:cs="Times New Roman"/>
          <w:lang w:val="en-US"/>
        </w:rPr>
        <w:t>January 31</w:t>
      </w:r>
      <w:r w:rsidR="00E568DF" w:rsidRPr="003E4082">
        <w:rPr>
          <w:rFonts w:ascii="Times New Roman" w:hAnsi="Times New Roman" w:cs="Times New Roman"/>
          <w:lang w:val="en-US"/>
        </w:rPr>
        <w:t>, 201</w:t>
      </w:r>
      <w:r w:rsidR="009C77F8">
        <w:rPr>
          <w:rFonts w:ascii="Times New Roman" w:hAnsi="Times New Roman" w:cs="Times New Roman"/>
          <w:lang w:val="en-US"/>
        </w:rPr>
        <w:t>9</w:t>
      </w:r>
      <w:r w:rsidR="00E568DF" w:rsidRPr="003E4082">
        <w:rPr>
          <w:rFonts w:ascii="Times New Roman" w:hAnsi="Times New Roman" w:cs="Times New Roman"/>
          <w:lang w:val="en-US"/>
        </w:rPr>
        <w:t xml:space="preserve">.  </w:t>
      </w:r>
    </w:p>
    <w:p w14:paraId="6FE70A0B" w14:textId="77777777" w:rsidR="00E568DF" w:rsidRPr="003E4082" w:rsidRDefault="00E568DF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34732D5F" w14:textId="54DA2F2A" w:rsidR="00C22E57" w:rsidRPr="003E4082" w:rsidRDefault="008870FF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 xml:space="preserve">In </w:t>
      </w:r>
      <w:r w:rsidR="00101063" w:rsidRPr="003E4082">
        <w:rPr>
          <w:rFonts w:ascii="Times New Roman" w:hAnsi="Times New Roman" w:cs="Times New Roman"/>
          <w:lang w:val="en-US"/>
        </w:rPr>
        <w:t xml:space="preserve">October </w:t>
      </w:r>
      <w:r w:rsidRPr="003E4082">
        <w:rPr>
          <w:rFonts w:ascii="Times New Roman" w:hAnsi="Times New Roman" w:cs="Times New Roman"/>
          <w:lang w:val="en-US"/>
        </w:rPr>
        <w:t>201</w:t>
      </w:r>
      <w:r w:rsidR="009C77F8">
        <w:rPr>
          <w:rFonts w:ascii="Times New Roman" w:hAnsi="Times New Roman" w:cs="Times New Roman"/>
          <w:lang w:val="en-US"/>
        </w:rPr>
        <w:t>9</w:t>
      </w:r>
      <w:r w:rsidRPr="003E4082">
        <w:rPr>
          <w:rFonts w:ascii="Times New Roman" w:hAnsi="Times New Roman" w:cs="Times New Roman"/>
          <w:lang w:val="en-US"/>
        </w:rPr>
        <w:t xml:space="preserve">, </w:t>
      </w:r>
      <w:r w:rsidR="00101063" w:rsidRPr="003E4082">
        <w:rPr>
          <w:rFonts w:ascii="Times New Roman" w:hAnsi="Times New Roman" w:cs="Times New Roman"/>
          <w:lang w:val="en-US"/>
        </w:rPr>
        <w:t xml:space="preserve">Agri2morrow merged with FCPL in an all-cash deal. </w:t>
      </w:r>
      <w:r w:rsidR="00A603C9" w:rsidRPr="003E4082">
        <w:rPr>
          <w:rFonts w:ascii="Times New Roman" w:hAnsi="Times New Roman" w:cs="Times New Roman"/>
          <w:lang w:val="en-US"/>
        </w:rPr>
        <w:t xml:space="preserve">As agreed, </w:t>
      </w:r>
      <w:r w:rsidR="00101063" w:rsidRPr="003E4082">
        <w:rPr>
          <w:rFonts w:ascii="Times New Roman" w:hAnsi="Times New Roman" w:cs="Times New Roman"/>
          <w:lang w:val="en-US"/>
        </w:rPr>
        <w:t>Dr. Desai and his team members signed non-disclosure agreements agreeing to keep their research on t</w:t>
      </w:r>
      <w:r w:rsidR="00101063" w:rsidRPr="003E4082">
        <w:rPr>
          <w:rFonts w:ascii="Times New Roman" w:hAnsi="Times New Roman" w:cs="Times New Roman"/>
          <w:color w:val="000000" w:themeColor="text1"/>
          <w:lang w:val="en-US"/>
        </w:rPr>
        <w:t>he AI009 confidential for 20 years</w:t>
      </w:r>
      <w:r w:rsidR="009A700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D613A" w:rsidRPr="003E40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A700F">
        <w:rPr>
          <w:rFonts w:ascii="Times New Roman" w:hAnsi="Times New Roman" w:cs="Times New Roman"/>
          <w:color w:val="000000" w:themeColor="text1"/>
          <w:lang w:val="en-US"/>
        </w:rPr>
        <w:t xml:space="preserve">They </w:t>
      </w:r>
      <w:r w:rsidR="00FD613A" w:rsidRPr="003E4082">
        <w:rPr>
          <w:rFonts w:ascii="Times New Roman" w:hAnsi="Times New Roman" w:cs="Times New Roman"/>
          <w:color w:val="000000" w:themeColor="text1"/>
          <w:lang w:val="en-US"/>
        </w:rPr>
        <w:t xml:space="preserve">also signed non-compete agreements </w:t>
      </w:r>
      <w:r w:rsidR="00424C3E" w:rsidRPr="003E4082">
        <w:rPr>
          <w:rFonts w:ascii="Times New Roman" w:hAnsi="Times New Roman" w:cs="Times New Roman"/>
          <w:color w:val="000000" w:themeColor="text1"/>
          <w:lang w:val="en-US"/>
        </w:rPr>
        <w:t xml:space="preserve">not to </w:t>
      </w:r>
      <w:r w:rsidR="00A603C9" w:rsidRPr="003E4082">
        <w:rPr>
          <w:rFonts w:ascii="Times New Roman" w:hAnsi="Times New Roman" w:cs="Times New Roman"/>
          <w:color w:val="000000" w:themeColor="text1"/>
          <w:lang w:val="en-US"/>
        </w:rPr>
        <w:t>engage in R&amp;D activities to develop AI009 for 20 years</w:t>
      </w:r>
      <w:r w:rsidR="00101063" w:rsidRPr="003E408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7113D6">
        <w:rPr>
          <w:rFonts w:ascii="Times New Roman" w:hAnsi="Times New Roman" w:cs="Times New Roman"/>
          <w:color w:val="000000" w:themeColor="text1"/>
          <w:lang w:val="en-US"/>
        </w:rPr>
        <w:t xml:space="preserve">Agri2morrow and FCPL considered the possibility of approaching the CCI for its approval for their merger under Section 6 of the Competition Act, 2002 but ultimately decided not to notify. </w:t>
      </w:r>
    </w:p>
    <w:p w14:paraId="71B25F66" w14:textId="77777777" w:rsidR="00C22E57" w:rsidRPr="003E4082" w:rsidRDefault="00C22E57" w:rsidP="00DF7C1C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D5EAD3E" w14:textId="50EA887D" w:rsidR="00DF21E7" w:rsidRPr="003E4082" w:rsidRDefault="00C22E57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lastRenderedPageBreak/>
        <w:t>In November 201</w:t>
      </w:r>
      <w:r w:rsidR="007F4840">
        <w:rPr>
          <w:rFonts w:ascii="Times New Roman" w:hAnsi="Times New Roman" w:cs="Times New Roman"/>
          <w:lang w:val="en-US"/>
        </w:rPr>
        <w:t>9</w:t>
      </w:r>
      <w:r w:rsidRPr="003E4082">
        <w:rPr>
          <w:rFonts w:ascii="Times New Roman" w:hAnsi="Times New Roman" w:cs="Times New Roman"/>
          <w:lang w:val="en-US"/>
        </w:rPr>
        <w:t xml:space="preserve">, CCI received a letter from a whistleblower, claiming to be a former employee of Agri2morrow. The letter claimed that the FCPL-Agri2morrow merger was designed to sabotage scientific research </w:t>
      </w:r>
      <w:r w:rsidR="00B9732C">
        <w:rPr>
          <w:rFonts w:ascii="Times New Roman" w:hAnsi="Times New Roman" w:cs="Times New Roman"/>
          <w:lang w:val="en-US"/>
        </w:rPr>
        <w:t xml:space="preserve">to develop </w:t>
      </w:r>
      <w:r w:rsidRPr="003E4082">
        <w:rPr>
          <w:rFonts w:ascii="Times New Roman" w:hAnsi="Times New Roman" w:cs="Times New Roman"/>
          <w:lang w:val="en-US"/>
        </w:rPr>
        <w:t xml:space="preserve">a new AI for </w:t>
      </w:r>
      <w:r w:rsidR="00CB5746">
        <w:rPr>
          <w:rFonts w:ascii="Times New Roman" w:hAnsi="Times New Roman" w:cs="Times New Roman"/>
          <w:lang w:val="en-US"/>
        </w:rPr>
        <w:t xml:space="preserve">more cost-effective </w:t>
      </w:r>
      <w:r w:rsidRPr="003E4082">
        <w:rPr>
          <w:rFonts w:ascii="Times New Roman" w:hAnsi="Times New Roman" w:cs="Times New Roman"/>
          <w:lang w:val="en-US"/>
        </w:rPr>
        <w:t xml:space="preserve">production of Cedric-X in </w:t>
      </w:r>
      <w:r w:rsidR="00985BDA" w:rsidRPr="003E4082">
        <w:rPr>
          <w:rFonts w:ascii="Times New Roman" w:hAnsi="Times New Roman" w:cs="Times New Roman"/>
          <w:lang w:val="en-US"/>
        </w:rPr>
        <w:t xml:space="preserve">India, in </w:t>
      </w:r>
      <w:r w:rsidRPr="003E4082">
        <w:rPr>
          <w:rFonts w:ascii="Times New Roman" w:hAnsi="Times New Roman" w:cs="Times New Roman"/>
          <w:lang w:val="en-US"/>
        </w:rPr>
        <w:t xml:space="preserve">a bid to preserve the market-share of </w:t>
      </w:r>
      <w:r w:rsidR="00985BDA" w:rsidRPr="003E4082">
        <w:rPr>
          <w:rFonts w:ascii="Times New Roman" w:hAnsi="Times New Roman" w:cs="Times New Roman"/>
          <w:lang w:val="en-US"/>
        </w:rPr>
        <w:t xml:space="preserve">the </w:t>
      </w:r>
      <w:r w:rsidR="00A903F3">
        <w:rPr>
          <w:rFonts w:ascii="Times New Roman" w:hAnsi="Times New Roman" w:cs="Times New Roman"/>
          <w:lang w:val="en-US"/>
        </w:rPr>
        <w:t>FCPL</w:t>
      </w:r>
      <w:r w:rsidRPr="003E4082">
        <w:rPr>
          <w:rFonts w:ascii="Times New Roman" w:hAnsi="Times New Roman" w:cs="Times New Roman"/>
          <w:lang w:val="en-US"/>
        </w:rPr>
        <w:t xml:space="preserve">. </w:t>
      </w:r>
      <w:r w:rsidR="00203CC6" w:rsidRPr="003E4082">
        <w:rPr>
          <w:rFonts w:ascii="Times New Roman" w:hAnsi="Times New Roman" w:cs="Times New Roman"/>
          <w:lang w:val="en-US"/>
        </w:rPr>
        <w:t xml:space="preserve">The letter </w:t>
      </w:r>
      <w:r w:rsidR="00350AC8" w:rsidRPr="003E4082">
        <w:rPr>
          <w:rFonts w:ascii="Times New Roman" w:hAnsi="Times New Roman" w:cs="Times New Roman"/>
          <w:lang w:val="en-US"/>
        </w:rPr>
        <w:t>alleged</w:t>
      </w:r>
      <w:r w:rsidR="00350AC8">
        <w:rPr>
          <w:rFonts w:ascii="Times New Roman" w:hAnsi="Times New Roman" w:cs="Times New Roman"/>
          <w:lang w:val="en-US"/>
        </w:rPr>
        <w:t xml:space="preserve"> that </w:t>
      </w:r>
      <w:r w:rsidR="00203CC6" w:rsidRPr="003E4082">
        <w:rPr>
          <w:rFonts w:ascii="Times New Roman" w:hAnsi="Times New Roman" w:cs="Times New Roman"/>
          <w:lang w:val="en-US"/>
        </w:rPr>
        <w:t xml:space="preserve">merger would cause </w:t>
      </w:r>
      <w:r w:rsidR="004301F8" w:rsidRPr="003E4082">
        <w:rPr>
          <w:rFonts w:ascii="Times New Roman" w:hAnsi="Times New Roman" w:cs="Times New Roman"/>
          <w:lang w:val="en-US"/>
        </w:rPr>
        <w:t xml:space="preserve">serious </w:t>
      </w:r>
      <w:r w:rsidR="00203CC6" w:rsidRPr="003E4082">
        <w:rPr>
          <w:rFonts w:ascii="Times New Roman" w:hAnsi="Times New Roman" w:cs="Times New Roman"/>
          <w:lang w:val="en-US"/>
        </w:rPr>
        <w:t xml:space="preserve">appreciable adverse effect in the market for Cedric-X in India. </w:t>
      </w:r>
      <w:r w:rsidR="00A903F3">
        <w:rPr>
          <w:rFonts w:ascii="Times New Roman" w:hAnsi="Times New Roman" w:cs="Times New Roman"/>
          <w:lang w:val="en-US"/>
        </w:rPr>
        <w:t>The letter also alleged that the merger was only a façade to enter into an anticompetitive agreement</w:t>
      </w:r>
      <w:r w:rsidR="00D026E4">
        <w:rPr>
          <w:rFonts w:ascii="Times New Roman" w:hAnsi="Times New Roman" w:cs="Times New Roman"/>
          <w:lang w:val="en-US"/>
        </w:rPr>
        <w:t xml:space="preserve"> and was a clear case of abuse of dominance</w:t>
      </w:r>
      <w:r w:rsidR="00A903F3">
        <w:rPr>
          <w:rFonts w:ascii="Times New Roman" w:hAnsi="Times New Roman" w:cs="Times New Roman"/>
          <w:lang w:val="en-US"/>
        </w:rPr>
        <w:t>.</w:t>
      </w:r>
    </w:p>
    <w:p w14:paraId="0428E504" w14:textId="77777777" w:rsidR="00DF21E7" w:rsidRPr="003E4082" w:rsidRDefault="00DF21E7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02E6578E" w14:textId="4F4DFFC5" w:rsidR="00DF21E7" w:rsidRPr="003E4082" w:rsidRDefault="00203CC6" w:rsidP="00DF7C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T</w:t>
      </w:r>
      <w:r w:rsidR="00C22E57" w:rsidRPr="003E4082">
        <w:rPr>
          <w:rFonts w:ascii="Times New Roman" w:hAnsi="Times New Roman" w:cs="Times New Roman"/>
          <w:lang w:val="en-US"/>
        </w:rPr>
        <w:t>he CCI diligently took note of th</w:t>
      </w:r>
      <w:r w:rsidR="00DF21E7" w:rsidRPr="003E4082">
        <w:rPr>
          <w:rFonts w:ascii="Times New Roman" w:hAnsi="Times New Roman" w:cs="Times New Roman"/>
          <w:lang w:val="en-US"/>
        </w:rPr>
        <w:t>e</w:t>
      </w:r>
      <w:r w:rsidR="00C22E57" w:rsidRPr="003E4082">
        <w:rPr>
          <w:rFonts w:ascii="Times New Roman" w:hAnsi="Times New Roman" w:cs="Times New Roman"/>
          <w:lang w:val="en-US"/>
        </w:rPr>
        <w:t xml:space="preserve"> allegation</w:t>
      </w:r>
      <w:r w:rsidR="00DF21E7" w:rsidRPr="003E4082">
        <w:rPr>
          <w:rFonts w:ascii="Times New Roman" w:hAnsi="Times New Roman" w:cs="Times New Roman"/>
          <w:lang w:val="en-US"/>
        </w:rPr>
        <w:t>s in the letter from the whistleblower</w:t>
      </w:r>
      <w:r w:rsidRPr="003E4082">
        <w:rPr>
          <w:rFonts w:ascii="Times New Roman" w:hAnsi="Times New Roman" w:cs="Times New Roman"/>
          <w:lang w:val="en-US"/>
        </w:rPr>
        <w:t xml:space="preserve">. After detailed internal deliberations at senior levels, the CCI issued </w:t>
      </w:r>
      <w:r w:rsidR="00DF21E7" w:rsidRPr="003E4082">
        <w:rPr>
          <w:rFonts w:ascii="Times New Roman" w:hAnsi="Times New Roman" w:cs="Times New Roman"/>
          <w:lang w:val="en-US"/>
        </w:rPr>
        <w:t xml:space="preserve">a notice </w:t>
      </w:r>
      <w:r w:rsidR="00975D44">
        <w:rPr>
          <w:rFonts w:ascii="Times New Roman" w:hAnsi="Times New Roman" w:cs="Times New Roman"/>
          <w:lang w:val="en-US"/>
        </w:rPr>
        <w:t xml:space="preserve">to FSPL, FCPL and Mr. Singh </w:t>
      </w:r>
      <w:r w:rsidR="00DF21E7" w:rsidRPr="003E4082">
        <w:rPr>
          <w:rFonts w:ascii="Times New Roman" w:hAnsi="Times New Roman" w:cs="Times New Roman"/>
          <w:lang w:val="en-US"/>
        </w:rPr>
        <w:t xml:space="preserve">for preliminary conference to form an opinion </w:t>
      </w:r>
      <w:r w:rsidR="00A903F3">
        <w:rPr>
          <w:rFonts w:ascii="Times New Roman" w:hAnsi="Times New Roman" w:cs="Times New Roman"/>
          <w:lang w:val="en-US"/>
        </w:rPr>
        <w:t xml:space="preserve">on </w:t>
      </w:r>
      <w:r w:rsidR="00DF21E7" w:rsidRPr="003E4082">
        <w:rPr>
          <w:rFonts w:ascii="Times New Roman" w:hAnsi="Times New Roman" w:cs="Times New Roman"/>
          <w:lang w:val="en-US"/>
        </w:rPr>
        <w:t xml:space="preserve">whether a </w:t>
      </w:r>
      <w:r w:rsidR="00DF21E7" w:rsidRPr="003E4082">
        <w:rPr>
          <w:rFonts w:ascii="Times New Roman" w:hAnsi="Times New Roman" w:cs="Times New Roman"/>
          <w:i/>
          <w:iCs/>
          <w:lang w:val="en-US"/>
        </w:rPr>
        <w:t>prima facie</w:t>
      </w:r>
      <w:r w:rsidR="00DF21E7" w:rsidRPr="003E4082">
        <w:rPr>
          <w:rFonts w:ascii="Times New Roman" w:hAnsi="Times New Roman" w:cs="Times New Roman"/>
          <w:lang w:val="en-US"/>
        </w:rPr>
        <w:t xml:space="preserve"> case exists. </w:t>
      </w:r>
    </w:p>
    <w:p w14:paraId="59B99264" w14:textId="77777777" w:rsidR="00DF21E7" w:rsidRPr="003E4082" w:rsidRDefault="00DF21E7" w:rsidP="00DF7C1C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10F6029F" w14:textId="713E7316" w:rsidR="005B5945" w:rsidRPr="00FF56A3" w:rsidRDefault="00DF21E7" w:rsidP="00FF56A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E4082">
        <w:rPr>
          <w:rFonts w:ascii="Times New Roman" w:hAnsi="Times New Roman" w:cs="Times New Roman"/>
          <w:lang w:val="en-US"/>
        </w:rPr>
        <w:t>In December 201</w:t>
      </w:r>
      <w:r w:rsidR="009D66A4">
        <w:rPr>
          <w:rFonts w:ascii="Times New Roman" w:hAnsi="Times New Roman" w:cs="Times New Roman"/>
          <w:lang w:val="en-US"/>
        </w:rPr>
        <w:t>9</w:t>
      </w:r>
      <w:r w:rsidRPr="003E4082">
        <w:rPr>
          <w:rFonts w:ascii="Times New Roman" w:hAnsi="Times New Roman" w:cs="Times New Roman"/>
          <w:lang w:val="en-US"/>
        </w:rPr>
        <w:t xml:space="preserve">, </w:t>
      </w:r>
      <w:r w:rsidR="00876D7A">
        <w:rPr>
          <w:rFonts w:ascii="Times New Roman" w:hAnsi="Times New Roman" w:cs="Times New Roman"/>
          <w:lang w:val="en-US"/>
        </w:rPr>
        <w:t xml:space="preserve">FSPL, </w:t>
      </w:r>
      <w:r w:rsidRPr="003E4082">
        <w:rPr>
          <w:rFonts w:ascii="Times New Roman" w:hAnsi="Times New Roman" w:cs="Times New Roman"/>
          <w:lang w:val="en-US"/>
        </w:rPr>
        <w:t xml:space="preserve">FCPL and Mr. Singh </w:t>
      </w:r>
      <w:r w:rsidR="00601022" w:rsidRPr="003E4082">
        <w:rPr>
          <w:rFonts w:ascii="Times New Roman" w:hAnsi="Times New Roman" w:cs="Times New Roman"/>
          <w:lang w:val="en-US"/>
        </w:rPr>
        <w:t>challeng</w:t>
      </w:r>
      <w:r w:rsidR="00601022">
        <w:rPr>
          <w:rFonts w:ascii="Times New Roman" w:hAnsi="Times New Roman" w:cs="Times New Roman"/>
          <w:lang w:val="en-US"/>
        </w:rPr>
        <w:t>ed</w:t>
      </w:r>
      <w:r w:rsidR="00601022" w:rsidRPr="003E4082">
        <w:rPr>
          <w:rFonts w:ascii="Times New Roman" w:hAnsi="Times New Roman" w:cs="Times New Roman"/>
          <w:lang w:val="en-US"/>
        </w:rPr>
        <w:t xml:space="preserve"> </w:t>
      </w:r>
      <w:r w:rsidR="00601022">
        <w:rPr>
          <w:rFonts w:ascii="Times New Roman" w:hAnsi="Times New Roman" w:cs="Times New Roman"/>
          <w:lang w:val="en-US"/>
        </w:rPr>
        <w:t xml:space="preserve">CCI’s jurisdiction to issue </w:t>
      </w:r>
      <w:r w:rsidR="00601022" w:rsidRPr="003E4082">
        <w:rPr>
          <w:rFonts w:ascii="Times New Roman" w:hAnsi="Times New Roman" w:cs="Times New Roman"/>
          <w:lang w:val="en-US"/>
        </w:rPr>
        <w:t>th</w:t>
      </w:r>
      <w:r w:rsidR="00601022">
        <w:rPr>
          <w:rFonts w:ascii="Times New Roman" w:hAnsi="Times New Roman" w:cs="Times New Roman"/>
          <w:lang w:val="en-US"/>
        </w:rPr>
        <w:t>e</w:t>
      </w:r>
      <w:r w:rsidR="00601022" w:rsidRPr="003E4082">
        <w:rPr>
          <w:rFonts w:ascii="Times New Roman" w:hAnsi="Times New Roman" w:cs="Times New Roman"/>
          <w:lang w:val="en-US"/>
        </w:rPr>
        <w:t xml:space="preserve"> notice for preliminary conference</w:t>
      </w:r>
      <w:r w:rsidR="00601022">
        <w:rPr>
          <w:rFonts w:ascii="Times New Roman" w:hAnsi="Times New Roman" w:cs="Times New Roman"/>
          <w:lang w:val="en-US"/>
        </w:rPr>
        <w:t xml:space="preserve"> </w:t>
      </w:r>
      <w:r w:rsidR="00525E76">
        <w:rPr>
          <w:rFonts w:ascii="Times New Roman" w:hAnsi="Times New Roman" w:cs="Times New Roman"/>
          <w:lang w:val="en-US"/>
        </w:rPr>
        <w:t xml:space="preserve">under Article 226 </w:t>
      </w:r>
      <w:r w:rsidR="00BC2B20">
        <w:rPr>
          <w:rFonts w:ascii="Times New Roman" w:hAnsi="Times New Roman" w:cs="Times New Roman"/>
          <w:lang w:val="en-US"/>
        </w:rPr>
        <w:t xml:space="preserve">of the Constitution </w:t>
      </w:r>
      <w:r w:rsidRPr="003E4082">
        <w:rPr>
          <w:rFonts w:ascii="Times New Roman" w:hAnsi="Times New Roman" w:cs="Times New Roman"/>
          <w:lang w:val="en-US"/>
        </w:rPr>
        <w:t xml:space="preserve">before the Delhi High Court. </w:t>
      </w:r>
      <w:r w:rsidR="00A443CF" w:rsidRPr="003E4082">
        <w:rPr>
          <w:rFonts w:ascii="Times New Roman" w:hAnsi="Times New Roman" w:cs="Times New Roman"/>
          <w:lang w:val="en-US"/>
        </w:rPr>
        <w:t xml:space="preserve">The matter has now come up for final hearing before the </w:t>
      </w:r>
      <w:r w:rsidR="000733E9">
        <w:rPr>
          <w:rFonts w:ascii="Times New Roman" w:hAnsi="Times New Roman" w:cs="Times New Roman"/>
          <w:lang w:val="en-US"/>
        </w:rPr>
        <w:t xml:space="preserve">Delhi </w:t>
      </w:r>
      <w:r w:rsidR="00A443CF" w:rsidRPr="003E4082">
        <w:rPr>
          <w:rFonts w:ascii="Times New Roman" w:hAnsi="Times New Roman" w:cs="Times New Roman"/>
          <w:lang w:val="en-US"/>
        </w:rPr>
        <w:t xml:space="preserve">High Court. </w:t>
      </w:r>
    </w:p>
    <w:sectPr w:rsidR="005B5945" w:rsidRPr="00FF56A3" w:rsidSect="009F7BAD">
      <w:pgSz w:w="11900" w:h="16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2604C" w14:textId="77777777" w:rsidR="00346B42" w:rsidRDefault="00346B42" w:rsidP="00E914D4">
      <w:r>
        <w:separator/>
      </w:r>
    </w:p>
  </w:endnote>
  <w:endnote w:type="continuationSeparator" w:id="0">
    <w:p w14:paraId="21B0977C" w14:textId="77777777" w:rsidR="00346B42" w:rsidRDefault="00346B42" w:rsidP="00E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F4E9D" w14:textId="77777777" w:rsidR="00346B42" w:rsidRDefault="00346B42" w:rsidP="00E914D4">
      <w:r>
        <w:separator/>
      </w:r>
    </w:p>
  </w:footnote>
  <w:footnote w:type="continuationSeparator" w:id="0">
    <w:p w14:paraId="41FB9E04" w14:textId="77777777" w:rsidR="00346B42" w:rsidRDefault="00346B42" w:rsidP="00E914D4">
      <w:r>
        <w:continuationSeparator/>
      </w:r>
    </w:p>
  </w:footnote>
  <w:footnote w:id="1">
    <w:p w14:paraId="09FB66CB" w14:textId="6E0CC4CB" w:rsidR="00E914D4" w:rsidRPr="00752DCA" w:rsidRDefault="00E914D4">
      <w:pPr>
        <w:pStyle w:val="FootnoteText"/>
        <w:rPr>
          <w:rFonts w:ascii="Times New Roman" w:hAnsi="Times New Roman" w:cs="Times New Roman"/>
          <w:lang w:val="en-US"/>
        </w:rPr>
      </w:pPr>
      <w:r w:rsidRPr="00752DCA">
        <w:rPr>
          <w:rStyle w:val="FootnoteReference"/>
          <w:rFonts w:ascii="Times New Roman" w:hAnsi="Times New Roman" w:cs="Times New Roman"/>
        </w:rPr>
        <w:footnoteRef/>
      </w:r>
      <w:r w:rsidRPr="00752DCA">
        <w:rPr>
          <w:rFonts w:ascii="Times New Roman" w:hAnsi="Times New Roman" w:cs="Times New Roman"/>
        </w:rPr>
        <w:t xml:space="preserve"> </w:t>
      </w:r>
      <w:r w:rsidRPr="00752DCA">
        <w:rPr>
          <w:rFonts w:ascii="Times New Roman" w:hAnsi="Times New Roman" w:cs="Times New Roman"/>
          <w:lang w:val="en-US"/>
        </w:rPr>
        <w:t xml:space="preserve">The moot proposition has been drafted by Mr. Rahul Rai and Mr. Pratik Datta. The authors acknowledge useful discussions with Mr. Rohan Arora and Ms. </w:t>
      </w:r>
      <w:proofErr w:type="spellStart"/>
      <w:r w:rsidRPr="00752DCA">
        <w:rPr>
          <w:rFonts w:ascii="Times New Roman" w:hAnsi="Times New Roman" w:cs="Times New Roman"/>
          <w:lang w:val="en-US"/>
        </w:rPr>
        <w:t>Niti</w:t>
      </w:r>
      <w:proofErr w:type="spellEnd"/>
      <w:r w:rsidRPr="00752D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2DCA">
        <w:rPr>
          <w:rFonts w:ascii="Times New Roman" w:hAnsi="Times New Roman" w:cs="Times New Roman"/>
          <w:lang w:val="en-US"/>
        </w:rPr>
        <w:t>Richhariya</w:t>
      </w:r>
      <w:proofErr w:type="spellEnd"/>
      <w:r w:rsidRPr="00752DCA">
        <w:rPr>
          <w:rFonts w:ascii="Times New Roman" w:hAnsi="Times New Roman" w:cs="Times New Roman"/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8D3677"/>
    <w:multiLevelType w:val="hybridMultilevel"/>
    <w:tmpl w:val="96EA2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sLA0sjA1sTQyMDZR0lEKTi0uzszPAykwqgUAf2mq1ywAAAA="/>
  </w:docVars>
  <w:rsids>
    <w:rsidRoot w:val="00CA26A1"/>
    <w:rsid w:val="00001CDC"/>
    <w:rsid w:val="000075EA"/>
    <w:rsid w:val="0001601A"/>
    <w:rsid w:val="00020575"/>
    <w:rsid w:val="00023BCA"/>
    <w:rsid w:val="00025902"/>
    <w:rsid w:val="00034181"/>
    <w:rsid w:val="00034D1E"/>
    <w:rsid w:val="00042C25"/>
    <w:rsid w:val="000543B4"/>
    <w:rsid w:val="00060743"/>
    <w:rsid w:val="00060B09"/>
    <w:rsid w:val="0006559E"/>
    <w:rsid w:val="000733E9"/>
    <w:rsid w:val="000741A9"/>
    <w:rsid w:val="00075306"/>
    <w:rsid w:val="0007717C"/>
    <w:rsid w:val="00084CDA"/>
    <w:rsid w:val="000A1488"/>
    <w:rsid w:val="000B28E9"/>
    <w:rsid w:val="000B587B"/>
    <w:rsid w:val="000B746D"/>
    <w:rsid w:val="000B76E1"/>
    <w:rsid w:val="000C0C76"/>
    <w:rsid w:val="000C268D"/>
    <w:rsid w:val="000C3B31"/>
    <w:rsid w:val="000D56FB"/>
    <w:rsid w:val="000F1B64"/>
    <w:rsid w:val="0010037A"/>
    <w:rsid w:val="00101063"/>
    <w:rsid w:val="0010707D"/>
    <w:rsid w:val="00110B6D"/>
    <w:rsid w:val="001129E2"/>
    <w:rsid w:val="00113358"/>
    <w:rsid w:val="00117434"/>
    <w:rsid w:val="00117CD2"/>
    <w:rsid w:val="0012453B"/>
    <w:rsid w:val="00124588"/>
    <w:rsid w:val="00125252"/>
    <w:rsid w:val="00131B15"/>
    <w:rsid w:val="00133BAB"/>
    <w:rsid w:val="00134656"/>
    <w:rsid w:val="00135C23"/>
    <w:rsid w:val="00141A0B"/>
    <w:rsid w:val="00144253"/>
    <w:rsid w:val="00147198"/>
    <w:rsid w:val="00147320"/>
    <w:rsid w:val="00154103"/>
    <w:rsid w:val="00160F1F"/>
    <w:rsid w:val="00167454"/>
    <w:rsid w:val="00184D9C"/>
    <w:rsid w:val="00191665"/>
    <w:rsid w:val="00192C44"/>
    <w:rsid w:val="00193BA9"/>
    <w:rsid w:val="00196A07"/>
    <w:rsid w:val="001B5CC0"/>
    <w:rsid w:val="001B7403"/>
    <w:rsid w:val="001C6E6D"/>
    <w:rsid w:val="001C71D4"/>
    <w:rsid w:val="001D1663"/>
    <w:rsid w:val="001E0ADC"/>
    <w:rsid w:val="001E7CF9"/>
    <w:rsid w:val="001F10A4"/>
    <w:rsid w:val="001F4E92"/>
    <w:rsid w:val="001F58BC"/>
    <w:rsid w:val="001F674A"/>
    <w:rsid w:val="00201FDD"/>
    <w:rsid w:val="00203CC6"/>
    <w:rsid w:val="002055D4"/>
    <w:rsid w:val="00206BDF"/>
    <w:rsid w:val="00210C03"/>
    <w:rsid w:val="00211C2C"/>
    <w:rsid w:val="00212ED3"/>
    <w:rsid w:val="00213874"/>
    <w:rsid w:val="00213FEE"/>
    <w:rsid w:val="00216302"/>
    <w:rsid w:val="002204BA"/>
    <w:rsid w:val="002250AE"/>
    <w:rsid w:val="00230400"/>
    <w:rsid w:val="002305F2"/>
    <w:rsid w:val="00236B40"/>
    <w:rsid w:val="00246581"/>
    <w:rsid w:val="002712D3"/>
    <w:rsid w:val="002750E2"/>
    <w:rsid w:val="0028464C"/>
    <w:rsid w:val="00286C2B"/>
    <w:rsid w:val="00287872"/>
    <w:rsid w:val="0029151C"/>
    <w:rsid w:val="002A0519"/>
    <w:rsid w:val="002A2E15"/>
    <w:rsid w:val="002B0B90"/>
    <w:rsid w:val="002B0F15"/>
    <w:rsid w:val="002B7A36"/>
    <w:rsid w:val="002C37E2"/>
    <w:rsid w:val="002D3B4C"/>
    <w:rsid w:val="002D3DDC"/>
    <w:rsid w:val="002E4707"/>
    <w:rsid w:val="002F0003"/>
    <w:rsid w:val="002F0846"/>
    <w:rsid w:val="002F3B25"/>
    <w:rsid w:val="00300BFB"/>
    <w:rsid w:val="00302625"/>
    <w:rsid w:val="003044FF"/>
    <w:rsid w:val="0031311C"/>
    <w:rsid w:val="00321E2B"/>
    <w:rsid w:val="00323565"/>
    <w:rsid w:val="00333C48"/>
    <w:rsid w:val="00340097"/>
    <w:rsid w:val="003411FB"/>
    <w:rsid w:val="00344399"/>
    <w:rsid w:val="00346B42"/>
    <w:rsid w:val="00350336"/>
    <w:rsid w:val="00350AC8"/>
    <w:rsid w:val="00365B16"/>
    <w:rsid w:val="00376010"/>
    <w:rsid w:val="003760AE"/>
    <w:rsid w:val="00385759"/>
    <w:rsid w:val="003862CD"/>
    <w:rsid w:val="00394ECD"/>
    <w:rsid w:val="003A27C5"/>
    <w:rsid w:val="003B6FC6"/>
    <w:rsid w:val="003C4EA4"/>
    <w:rsid w:val="003D0446"/>
    <w:rsid w:val="003E1C80"/>
    <w:rsid w:val="003E4082"/>
    <w:rsid w:val="003F4657"/>
    <w:rsid w:val="003F47AF"/>
    <w:rsid w:val="003F5561"/>
    <w:rsid w:val="00402A5E"/>
    <w:rsid w:val="004046B5"/>
    <w:rsid w:val="00404B06"/>
    <w:rsid w:val="0041336F"/>
    <w:rsid w:val="00415129"/>
    <w:rsid w:val="00416E62"/>
    <w:rsid w:val="00423B8A"/>
    <w:rsid w:val="00424C3E"/>
    <w:rsid w:val="00426F38"/>
    <w:rsid w:val="004301F8"/>
    <w:rsid w:val="004437F1"/>
    <w:rsid w:val="00457BD2"/>
    <w:rsid w:val="00460428"/>
    <w:rsid w:val="004664D1"/>
    <w:rsid w:val="004702A9"/>
    <w:rsid w:val="00471615"/>
    <w:rsid w:val="0047351B"/>
    <w:rsid w:val="00482FF4"/>
    <w:rsid w:val="0049031D"/>
    <w:rsid w:val="00492815"/>
    <w:rsid w:val="00497570"/>
    <w:rsid w:val="004B049B"/>
    <w:rsid w:val="004B2B99"/>
    <w:rsid w:val="004B5D85"/>
    <w:rsid w:val="004C358F"/>
    <w:rsid w:val="004C38B9"/>
    <w:rsid w:val="004C6C42"/>
    <w:rsid w:val="004D0425"/>
    <w:rsid w:val="004D3287"/>
    <w:rsid w:val="004D57EC"/>
    <w:rsid w:val="004D66CE"/>
    <w:rsid w:val="004F0E39"/>
    <w:rsid w:val="004F51AA"/>
    <w:rsid w:val="004F5767"/>
    <w:rsid w:val="00503A1E"/>
    <w:rsid w:val="00510F11"/>
    <w:rsid w:val="00513646"/>
    <w:rsid w:val="00517ED1"/>
    <w:rsid w:val="00525E76"/>
    <w:rsid w:val="0053032D"/>
    <w:rsid w:val="00536FA1"/>
    <w:rsid w:val="0053772C"/>
    <w:rsid w:val="005418CB"/>
    <w:rsid w:val="00541A69"/>
    <w:rsid w:val="00542BD6"/>
    <w:rsid w:val="00553D9B"/>
    <w:rsid w:val="0055576A"/>
    <w:rsid w:val="005606CA"/>
    <w:rsid w:val="0056325B"/>
    <w:rsid w:val="00565E2B"/>
    <w:rsid w:val="00571673"/>
    <w:rsid w:val="00572E6C"/>
    <w:rsid w:val="00574524"/>
    <w:rsid w:val="0057596F"/>
    <w:rsid w:val="00576119"/>
    <w:rsid w:val="005818CA"/>
    <w:rsid w:val="0058456D"/>
    <w:rsid w:val="005861C4"/>
    <w:rsid w:val="00586568"/>
    <w:rsid w:val="00591076"/>
    <w:rsid w:val="005A3D74"/>
    <w:rsid w:val="005B5945"/>
    <w:rsid w:val="005B7C0E"/>
    <w:rsid w:val="005C0544"/>
    <w:rsid w:val="005C2C15"/>
    <w:rsid w:val="005C3F5C"/>
    <w:rsid w:val="005C5420"/>
    <w:rsid w:val="005D632E"/>
    <w:rsid w:val="005E27BC"/>
    <w:rsid w:val="005E54F9"/>
    <w:rsid w:val="005F3911"/>
    <w:rsid w:val="005F758D"/>
    <w:rsid w:val="005F7F93"/>
    <w:rsid w:val="00601022"/>
    <w:rsid w:val="006021DD"/>
    <w:rsid w:val="00603056"/>
    <w:rsid w:val="006116C2"/>
    <w:rsid w:val="00611BB6"/>
    <w:rsid w:val="006126CA"/>
    <w:rsid w:val="006150DE"/>
    <w:rsid w:val="00617AA0"/>
    <w:rsid w:val="00623959"/>
    <w:rsid w:val="00623F10"/>
    <w:rsid w:val="0063039B"/>
    <w:rsid w:val="00630889"/>
    <w:rsid w:val="00633E6B"/>
    <w:rsid w:val="00646327"/>
    <w:rsid w:val="00653FAC"/>
    <w:rsid w:val="00656DC4"/>
    <w:rsid w:val="00661333"/>
    <w:rsid w:val="00661EEF"/>
    <w:rsid w:val="0066655E"/>
    <w:rsid w:val="00672684"/>
    <w:rsid w:val="006726B9"/>
    <w:rsid w:val="00693E64"/>
    <w:rsid w:val="00696952"/>
    <w:rsid w:val="006A6143"/>
    <w:rsid w:val="006B0342"/>
    <w:rsid w:val="006B6E9E"/>
    <w:rsid w:val="006C129E"/>
    <w:rsid w:val="006C5552"/>
    <w:rsid w:val="006D2EC4"/>
    <w:rsid w:val="006E186D"/>
    <w:rsid w:val="006F2F03"/>
    <w:rsid w:val="006F7D9C"/>
    <w:rsid w:val="00702CA7"/>
    <w:rsid w:val="00705067"/>
    <w:rsid w:val="00711150"/>
    <w:rsid w:val="007113D6"/>
    <w:rsid w:val="00711DA5"/>
    <w:rsid w:val="007137B0"/>
    <w:rsid w:val="00734A70"/>
    <w:rsid w:val="00735FE9"/>
    <w:rsid w:val="00741194"/>
    <w:rsid w:val="00745FD2"/>
    <w:rsid w:val="00752DCA"/>
    <w:rsid w:val="00754F66"/>
    <w:rsid w:val="0077567C"/>
    <w:rsid w:val="00783CD1"/>
    <w:rsid w:val="00787975"/>
    <w:rsid w:val="007A1CBA"/>
    <w:rsid w:val="007A45D7"/>
    <w:rsid w:val="007A6761"/>
    <w:rsid w:val="007B4C4C"/>
    <w:rsid w:val="007D286A"/>
    <w:rsid w:val="007E4D71"/>
    <w:rsid w:val="007F047E"/>
    <w:rsid w:val="007F4840"/>
    <w:rsid w:val="00803AD3"/>
    <w:rsid w:val="008126E7"/>
    <w:rsid w:val="00814A22"/>
    <w:rsid w:val="0081652B"/>
    <w:rsid w:val="0082021B"/>
    <w:rsid w:val="00846AA0"/>
    <w:rsid w:val="00850D3B"/>
    <w:rsid w:val="00853B91"/>
    <w:rsid w:val="00854945"/>
    <w:rsid w:val="00876D7A"/>
    <w:rsid w:val="008870FF"/>
    <w:rsid w:val="00890AD9"/>
    <w:rsid w:val="00894871"/>
    <w:rsid w:val="008A35FC"/>
    <w:rsid w:val="008C09FB"/>
    <w:rsid w:val="008C1E8A"/>
    <w:rsid w:val="008D1A97"/>
    <w:rsid w:val="008D5B0F"/>
    <w:rsid w:val="008E7391"/>
    <w:rsid w:val="008F1C88"/>
    <w:rsid w:val="008F2458"/>
    <w:rsid w:val="008F3A6B"/>
    <w:rsid w:val="009054A9"/>
    <w:rsid w:val="00915011"/>
    <w:rsid w:val="009239D3"/>
    <w:rsid w:val="009247A0"/>
    <w:rsid w:val="009276A6"/>
    <w:rsid w:val="0097376B"/>
    <w:rsid w:val="00975D44"/>
    <w:rsid w:val="009771F9"/>
    <w:rsid w:val="00981309"/>
    <w:rsid w:val="00985BDA"/>
    <w:rsid w:val="009A22FB"/>
    <w:rsid w:val="009A4F00"/>
    <w:rsid w:val="009A700F"/>
    <w:rsid w:val="009B76E3"/>
    <w:rsid w:val="009B7B6D"/>
    <w:rsid w:val="009C2FE3"/>
    <w:rsid w:val="009C77F8"/>
    <w:rsid w:val="009D2C0A"/>
    <w:rsid w:val="009D66A4"/>
    <w:rsid w:val="009D778E"/>
    <w:rsid w:val="009F6EF3"/>
    <w:rsid w:val="009F7BAD"/>
    <w:rsid w:val="00A00E39"/>
    <w:rsid w:val="00A15058"/>
    <w:rsid w:val="00A218D2"/>
    <w:rsid w:val="00A22542"/>
    <w:rsid w:val="00A36732"/>
    <w:rsid w:val="00A37475"/>
    <w:rsid w:val="00A443CF"/>
    <w:rsid w:val="00A603C9"/>
    <w:rsid w:val="00A61B13"/>
    <w:rsid w:val="00A63AC7"/>
    <w:rsid w:val="00A70519"/>
    <w:rsid w:val="00A72719"/>
    <w:rsid w:val="00A73C6C"/>
    <w:rsid w:val="00A771CE"/>
    <w:rsid w:val="00A903F3"/>
    <w:rsid w:val="00A95E78"/>
    <w:rsid w:val="00AA10D9"/>
    <w:rsid w:val="00AA1F71"/>
    <w:rsid w:val="00AA79C7"/>
    <w:rsid w:val="00AB1321"/>
    <w:rsid w:val="00AB2087"/>
    <w:rsid w:val="00AC3C1F"/>
    <w:rsid w:val="00AD1136"/>
    <w:rsid w:val="00AD17D9"/>
    <w:rsid w:val="00AD57DC"/>
    <w:rsid w:val="00AD73D5"/>
    <w:rsid w:val="00AE04B1"/>
    <w:rsid w:val="00AF5F90"/>
    <w:rsid w:val="00AF775D"/>
    <w:rsid w:val="00B01111"/>
    <w:rsid w:val="00B02B0C"/>
    <w:rsid w:val="00B04DEC"/>
    <w:rsid w:val="00B16E9B"/>
    <w:rsid w:val="00B17421"/>
    <w:rsid w:val="00B175A5"/>
    <w:rsid w:val="00B23A1F"/>
    <w:rsid w:val="00B23C13"/>
    <w:rsid w:val="00B26C13"/>
    <w:rsid w:val="00B26F06"/>
    <w:rsid w:val="00B30B8B"/>
    <w:rsid w:val="00B33B5D"/>
    <w:rsid w:val="00B4451F"/>
    <w:rsid w:val="00B4632F"/>
    <w:rsid w:val="00B47492"/>
    <w:rsid w:val="00B565EF"/>
    <w:rsid w:val="00B6424E"/>
    <w:rsid w:val="00B65A85"/>
    <w:rsid w:val="00B72235"/>
    <w:rsid w:val="00B75D76"/>
    <w:rsid w:val="00B76700"/>
    <w:rsid w:val="00B85777"/>
    <w:rsid w:val="00B859E8"/>
    <w:rsid w:val="00B9444C"/>
    <w:rsid w:val="00B95475"/>
    <w:rsid w:val="00B96D3D"/>
    <w:rsid w:val="00B9732C"/>
    <w:rsid w:val="00BA0A93"/>
    <w:rsid w:val="00BA2D36"/>
    <w:rsid w:val="00BA7D35"/>
    <w:rsid w:val="00BB4D69"/>
    <w:rsid w:val="00BC2B20"/>
    <w:rsid w:val="00BC7642"/>
    <w:rsid w:val="00BD1F05"/>
    <w:rsid w:val="00BD2ED8"/>
    <w:rsid w:val="00BD3162"/>
    <w:rsid w:val="00BD56D2"/>
    <w:rsid w:val="00BE5435"/>
    <w:rsid w:val="00BF1F0A"/>
    <w:rsid w:val="00BF74EE"/>
    <w:rsid w:val="00C068A5"/>
    <w:rsid w:val="00C106E1"/>
    <w:rsid w:val="00C107EE"/>
    <w:rsid w:val="00C10EEA"/>
    <w:rsid w:val="00C12909"/>
    <w:rsid w:val="00C131B9"/>
    <w:rsid w:val="00C22E57"/>
    <w:rsid w:val="00C232FF"/>
    <w:rsid w:val="00C3623E"/>
    <w:rsid w:val="00C46519"/>
    <w:rsid w:val="00C475A6"/>
    <w:rsid w:val="00C55C93"/>
    <w:rsid w:val="00C60384"/>
    <w:rsid w:val="00C630AC"/>
    <w:rsid w:val="00C71824"/>
    <w:rsid w:val="00C82592"/>
    <w:rsid w:val="00C82D53"/>
    <w:rsid w:val="00C83A8D"/>
    <w:rsid w:val="00C901DC"/>
    <w:rsid w:val="00C906FC"/>
    <w:rsid w:val="00CA1C37"/>
    <w:rsid w:val="00CA26A1"/>
    <w:rsid w:val="00CA2E63"/>
    <w:rsid w:val="00CA67E6"/>
    <w:rsid w:val="00CA6A7C"/>
    <w:rsid w:val="00CA7415"/>
    <w:rsid w:val="00CB4DED"/>
    <w:rsid w:val="00CB5746"/>
    <w:rsid w:val="00CC16F5"/>
    <w:rsid w:val="00CC4D42"/>
    <w:rsid w:val="00CE2F80"/>
    <w:rsid w:val="00CF5573"/>
    <w:rsid w:val="00D026E4"/>
    <w:rsid w:val="00D1080F"/>
    <w:rsid w:val="00D13649"/>
    <w:rsid w:val="00D15DAC"/>
    <w:rsid w:val="00D21B75"/>
    <w:rsid w:val="00D23C29"/>
    <w:rsid w:val="00D2421A"/>
    <w:rsid w:val="00D25B4C"/>
    <w:rsid w:val="00D437F5"/>
    <w:rsid w:val="00D4613A"/>
    <w:rsid w:val="00D52DE5"/>
    <w:rsid w:val="00D7100D"/>
    <w:rsid w:val="00D7350F"/>
    <w:rsid w:val="00D81478"/>
    <w:rsid w:val="00D82B45"/>
    <w:rsid w:val="00D83482"/>
    <w:rsid w:val="00D850FE"/>
    <w:rsid w:val="00D875D6"/>
    <w:rsid w:val="00D9790F"/>
    <w:rsid w:val="00DA3561"/>
    <w:rsid w:val="00DB0A15"/>
    <w:rsid w:val="00DB2169"/>
    <w:rsid w:val="00DB5A9D"/>
    <w:rsid w:val="00DB7AEB"/>
    <w:rsid w:val="00DC022F"/>
    <w:rsid w:val="00DD1A2F"/>
    <w:rsid w:val="00DF21E7"/>
    <w:rsid w:val="00DF7C1C"/>
    <w:rsid w:val="00E00386"/>
    <w:rsid w:val="00E0160D"/>
    <w:rsid w:val="00E078E3"/>
    <w:rsid w:val="00E13B0A"/>
    <w:rsid w:val="00E1574A"/>
    <w:rsid w:val="00E20D81"/>
    <w:rsid w:val="00E21E53"/>
    <w:rsid w:val="00E30F4C"/>
    <w:rsid w:val="00E31277"/>
    <w:rsid w:val="00E33781"/>
    <w:rsid w:val="00E41CA3"/>
    <w:rsid w:val="00E42819"/>
    <w:rsid w:val="00E43769"/>
    <w:rsid w:val="00E457FB"/>
    <w:rsid w:val="00E568DF"/>
    <w:rsid w:val="00E6073C"/>
    <w:rsid w:val="00E60B9A"/>
    <w:rsid w:val="00E61716"/>
    <w:rsid w:val="00E71BB5"/>
    <w:rsid w:val="00E71F80"/>
    <w:rsid w:val="00E821F6"/>
    <w:rsid w:val="00E855BD"/>
    <w:rsid w:val="00E914D4"/>
    <w:rsid w:val="00E92BDF"/>
    <w:rsid w:val="00EA3688"/>
    <w:rsid w:val="00EA6E00"/>
    <w:rsid w:val="00EA7FD6"/>
    <w:rsid w:val="00EC319E"/>
    <w:rsid w:val="00EC3B31"/>
    <w:rsid w:val="00ED1883"/>
    <w:rsid w:val="00ED4099"/>
    <w:rsid w:val="00ED4C0E"/>
    <w:rsid w:val="00EE41DE"/>
    <w:rsid w:val="00EF176F"/>
    <w:rsid w:val="00EF1D0B"/>
    <w:rsid w:val="00EF63CD"/>
    <w:rsid w:val="00F064A6"/>
    <w:rsid w:val="00F10B10"/>
    <w:rsid w:val="00F13C34"/>
    <w:rsid w:val="00F15403"/>
    <w:rsid w:val="00F219C4"/>
    <w:rsid w:val="00F27669"/>
    <w:rsid w:val="00F316C1"/>
    <w:rsid w:val="00F37C0F"/>
    <w:rsid w:val="00F41639"/>
    <w:rsid w:val="00F461D9"/>
    <w:rsid w:val="00F50818"/>
    <w:rsid w:val="00F56752"/>
    <w:rsid w:val="00F643AE"/>
    <w:rsid w:val="00F65702"/>
    <w:rsid w:val="00F771C0"/>
    <w:rsid w:val="00F77480"/>
    <w:rsid w:val="00F83CE7"/>
    <w:rsid w:val="00F873DA"/>
    <w:rsid w:val="00FA13E8"/>
    <w:rsid w:val="00FA3292"/>
    <w:rsid w:val="00FB15DA"/>
    <w:rsid w:val="00FB483F"/>
    <w:rsid w:val="00FB7D9C"/>
    <w:rsid w:val="00FC0820"/>
    <w:rsid w:val="00FC1101"/>
    <w:rsid w:val="00FC55AB"/>
    <w:rsid w:val="00FD0E94"/>
    <w:rsid w:val="00FD613A"/>
    <w:rsid w:val="00FD7189"/>
    <w:rsid w:val="00FE0BA3"/>
    <w:rsid w:val="00FE1E86"/>
    <w:rsid w:val="00FE3F3D"/>
    <w:rsid w:val="00FF4EB6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75C4"/>
  <w15:chartTrackingRefBased/>
  <w15:docId w15:val="{668A3826-7C4A-174B-8C6D-429C3BFC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6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8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1883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4E189-5328-3944-99C5-AA6BBB9A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Datta</dc:creator>
  <cp:keywords/>
  <dc:description/>
  <cp:lastModifiedBy>User-1</cp:lastModifiedBy>
  <cp:revision>9</cp:revision>
  <dcterms:created xsi:type="dcterms:W3CDTF">2021-03-06T05:58:00Z</dcterms:created>
  <dcterms:modified xsi:type="dcterms:W3CDTF">2021-03-13T06:10:00Z</dcterms:modified>
  <cp:category/>
</cp:coreProperties>
</file>